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4"/>
        </w:rPr>
      </w:pPr>
      <w:r>
        <w:rPr>
          <w:rFonts w:hint="eastAsia"/>
          <w:b/>
          <w:bCs/>
          <w:sz w:val="24"/>
          <w:szCs w:val="24"/>
        </w:rPr>
        <w:t>AP</w:t>
      </w:r>
      <w:r>
        <w:rPr>
          <w:b/>
          <w:bCs/>
          <w:sz w:val="24"/>
          <w:szCs w:val="24"/>
        </w:rPr>
        <w:t xml:space="preserve"> </w:t>
      </w:r>
      <w:r>
        <w:rPr>
          <w:rFonts w:hint="eastAsia"/>
          <w:b/>
          <w:bCs/>
          <w:sz w:val="24"/>
          <w:szCs w:val="24"/>
        </w:rPr>
        <w:t>Exam</w:t>
      </w:r>
      <w:r>
        <w:rPr>
          <w:b/>
          <w:bCs/>
          <w:sz w:val="24"/>
          <w:szCs w:val="24"/>
        </w:rPr>
        <w:t xml:space="preserve"> </w:t>
      </w:r>
      <w:r>
        <w:rPr>
          <w:rFonts w:hint="eastAsia"/>
          <w:b/>
          <w:bCs/>
          <w:sz w:val="24"/>
          <w:szCs w:val="24"/>
        </w:rPr>
        <w:t>报名</w:t>
      </w:r>
      <w:r>
        <w:rPr>
          <w:b/>
          <w:bCs/>
          <w:sz w:val="24"/>
          <w:szCs w:val="24"/>
        </w:rPr>
        <w:t>C</w:t>
      </w:r>
      <w:r>
        <w:rPr>
          <w:rFonts w:hint="eastAsia"/>
          <w:b/>
          <w:bCs/>
          <w:sz w:val="24"/>
          <w:szCs w:val="24"/>
        </w:rPr>
        <w:t>heck</w:t>
      </w:r>
      <w:r>
        <w:rPr>
          <w:b/>
          <w:bCs/>
          <w:sz w:val="24"/>
          <w:szCs w:val="24"/>
        </w:rPr>
        <w:t xml:space="preserve"> List</w:t>
      </w:r>
    </w:p>
    <w:p>
      <w:pPr>
        <w:jc w:val="center"/>
      </w:pPr>
    </w:p>
    <w:p>
      <w:r>
        <w:fldChar w:fldCharType="begin"/>
      </w:r>
      <w:r>
        <w:instrText xml:space="preserve"> HYPERLINK "https://proscheduler.prometric.com/?prg=CBAP&amp;path=schd&amp;culture=zh-CN" </w:instrText>
      </w:r>
      <w:r>
        <w:fldChar w:fldCharType="separate"/>
      </w:r>
      <w:r>
        <w:rPr>
          <w:rStyle w:val="7"/>
        </w:rPr>
        <w:t>ProScheduler</w:t>
      </w:r>
      <w:r>
        <w:rPr>
          <w:rStyle w:val="7"/>
        </w:rPr>
        <w:fldChar w:fldCharType="end"/>
      </w:r>
      <w:r>
        <w:rPr>
          <w:rFonts w:hint="eastAsia"/>
        </w:rPr>
        <w:t>直达链接， 可以直接进入到中文AP</w:t>
      </w:r>
      <w:r>
        <w:t xml:space="preserve"> </w:t>
      </w:r>
      <w:r>
        <w:rPr>
          <w:rFonts w:hint="eastAsia"/>
        </w:rPr>
        <w:t>exam欢迎页面</w:t>
      </w:r>
    </w:p>
    <w:p>
      <w:pPr>
        <w:jc w:val="left"/>
      </w:pPr>
    </w:p>
    <w:tbl>
      <w:tblPr>
        <w:tblStyle w:val="8"/>
        <w:tblW w:w="15226" w:type="dxa"/>
        <w:tblInd w:w="-1281"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977"/>
        <w:gridCol w:w="5954"/>
        <w:gridCol w:w="629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8931" w:type="dxa"/>
            <w:gridSpan w:val="2"/>
          </w:tcPr>
          <w:p>
            <w:pPr>
              <w:rPr>
                <w:b/>
                <w:bCs/>
              </w:rPr>
            </w:pPr>
            <w:r>
              <w:rPr>
                <w:rFonts w:hint="eastAsia"/>
                <w:b/>
                <w:bCs/>
              </w:rPr>
              <w:t>P</w:t>
            </w:r>
            <w:r>
              <w:rPr>
                <w:b/>
                <w:bCs/>
              </w:rPr>
              <w:t>roScheduler</w:t>
            </w:r>
            <w:r>
              <w:rPr>
                <w:rFonts w:hint="eastAsia"/>
                <w:b/>
                <w:bCs/>
              </w:rPr>
              <w:t>报名资格信息</w:t>
            </w:r>
          </w:p>
        </w:tc>
        <w:tc>
          <w:tcPr>
            <w:tcW w:w="6295" w:type="dxa"/>
          </w:tcPr>
          <w:p>
            <w:pPr>
              <w:rPr>
                <w:b/>
                <w:bCs/>
              </w:rPr>
            </w:pPr>
            <w:r>
              <w:rPr>
                <w:rFonts w:hint="eastAsia"/>
                <w:b/>
                <w:bCs/>
              </w:rPr>
              <w:t>考生信息填入</w:t>
            </w:r>
          </w:p>
          <w:p>
            <w:pPr>
              <w:rPr>
                <w:b/>
                <w:bCs/>
              </w:rPr>
            </w:pPr>
            <w:r>
              <w:rPr>
                <w:rFonts w:hint="eastAsia"/>
                <w:b/>
                <w:bCs/>
              </w:rPr>
              <w:t>（大小写均可）</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highlight w:val="yellow"/>
              </w:rPr>
            </w:pPr>
            <w:r>
              <w:rPr>
                <w:rFonts w:hint="eastAsia"/>
                <w:sz w:val="18"/>
                <w:szCs w:val="18"/>
                <w:highlight w:val="yellow"/>
              </w:rPr>
              <w:t>学生资格码</w:t>
            </w:r>
          </w:p>
        </w:tc>
        <w:tc>
          <w:tcPr>
            <w:tcW w:w="5954" w:type="dxa"/>
          </w:tcPr>
          <w:p>
            <w:pPr>
              <w:rPr>
                <w:sz w:val="18"/>
                <w:szCs w:val="18"/>
                <w:highlight w:val="yellow"/>
              </w:rPr>
            </w:pPr>
            <w:r>
              <w:rPr>
                <w:rFonts w:hint="eastAsia"/>
                <w:sz w:val="18"/>
                <w:szCs w:val="18"/>
                <w:highlight w:val="yellow"/>
              </w:rPr>
              <w:t>输入学校报名时提供中国居民身份证号码，外籍考生输入护照号码</w:t>
            </w:r>
          </w:p>
        </w:tc>
        <w:tc>
          <w:tcPr>
            <w:tcW w:w="6295" w:type="dxa"/>
          </w:tcPr>
          <w:p>
            <w:pPr>
              <w:rPr>
                <w:b/>
                <w:bCs/>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rPr>
            </w:pPr>
            <w:r>
              <w:rPr>
                <w:rFonts w:hint="eastAsia"/>
                <w:sz w:val="18"/>
                <w:szCs w:val="18"/>
              </w:rPr>
              <w:t>学生姓氏的拼音前</w:t>
            </w:r>
            <w:r>
              <w:rPr>
                <w:sz w:val="18"/>
                <w:szCs w:val="18"/>
              </w:rPr>
              <w:t>4</w:t>
            </w:r>
            <w:r>
              <w:rPr>
                <w:rFonts w:hint="eastAsia"/>
                <w:sz w:val="18"/>
                <w:szCs w:val="18"/>
              </w:rPr>
              <w:t>个字母</w:t>
            </w:r>
          </w:p>
        </w:tc>
        <w:tc>
          <w:tcPr>
            <w:tcW w:w="5954" w:type="dxa"/>
          </w:tcPr>
          <w:p>
            <w:pPr>
              <w:rPr>
                <w:sz w:val="18"/>
                <w:szCs w:val="18"/>
              </w:rPr>
            </w:pPr>
            <w:r>
              <w:rPr>
                <w:rFonts w:hint="eastAsia"/>
                <w:sz w:val="18"/>
                <w:szCs w:val="18"/>
              </w:rPr>
              <w:t>M</w:t>
            </w:r>
            <w:r>
              <w:rPr>
                <w:sz w:val="18"/>
                <w:szCs w:val="18"/>
              </w:rPr>
              <w:t>y</w:t>
            </w:r>
            <w:r>
              <w:rPr>
                <w:rFonts w:hint="eastAsia"/>
                <w:sz w:val="18"/>
                <w:szCs w:val="18"/>
              </w:rPr>
              <w:t>AP</w:t>
            </w:r>
            <w:r>
              <w:rPr>
                <w:sz w:val="18"/>
                <w:szCs w:val="18"/>
              </w:rPr>
              <w:t xml:space="preserve"> </w:t>
            </w:r>
            <w:r>
              <w:rPr>
                <w:rFonts w:hint="eastAsia"/>
                <w:sz w:val="18"/>
                <w:szCs w:val="18"/>
              </w:rPr>
              <w:t>ID 的</w:t>
            </w:r>
            <w:r>
              <w:rPr>
                <w:sz w:val="18"/>
                <w:szCs w:val="18"/>
              </w:rPr>
              <w:t xml:space="preserve">last name </w:t>
            </w:r>
            <w:r>
              <w:rPr>
                <w:rFonts w:hint="eastAsia"/>
                <w:sz w:val="18"/>
                <w:szCs w:val="18"/>
              </w:rPr>
              <w:t>的前4个字母，若不足4个字母，则按实际填。</w:t>
            </w:r>
          </w:p>
        </w:tc>
        <w:tc>
          <w:tcPr>
            <w:tcW w:w="6295" w:type="dxa"/>
          </w:tcPr>
          <w:p>
            <w:pPr>
              <w:rPr>
                <w:b/>
                <w:bCs/>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rPr>
            </w:pPr>
            <w:r>
              <w:rPr>
                <w:rFonts w:hint="eastAsia"/>
                <w:sz w:val="18"/>
                <w:szCs w:val="18"/>
              </w:rPr>
              <w:t>考点城市</w:t>
            </w:r>
          </w:p>
        </w:tc>
        <w:tc>
          <w:tcPr>
            <w:tcW w:w="5954" w:type="dxa"/>
          </w:tcPr>
          <w:p>
            <w:pPr>
              <w:rPr>
                <w:sz w:val="18"/>
                <w:szCs w:val="18"/>
              </w:rPr>
            </w:pPr>
            <w:r>
              <w:rPr>
                <w:rFonts w:hint="eastAsia"/>
                <w:sz w:val="18"/>
                <w:szCs w:val="18"/>
              </w:rPr>
              <w:t>AP</w:t>
            </w:r>
            <w:r>
              <w:rPr>
                <w:sz w:val="18"/>
                <w:szCs w:val="18"/>
              </w:rPr>
              <w:t xml:space="preserve"> </w:t>
            </w:r>
            <w:r>
              <w:rPr>
                <w:rFonts w:hint="eastAsia"/>
                <w:sz w:val="18"/>
                <w:szCs w:val="18"/>
              </w:rPr>
              <w:t>school所对应的考试城市，可以查询</w:t>
            </w:r>
            <w:r>
              <w:rPr>
                <w:sz w:val="18"/>
                <w:szCs w:val="18"/>
              </w:rPr>
              <w:t>https://www.prometric.com.cn/apexamlocation</w:t>
            </w:r>
          </w:p>
        </w:tc>
        <w:tc>
          <w:tcPr>
            <w:tcW w:w="6295" w:type="dxa"/>
          </w:tcPr>
          <w:p>
            <w:pPr>
              <w:rPr>
                <w:b/>
                <w:bCs/>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5226" w:type="dxa"/>
            <w:gridSpan w:val="3"/>
          </w:tcPr>
          <w:p>
            <w:pPr>
              <w:rPr>
                <w:b/>
                <w:bCs/>
              </w:rPr>
            </w:pPr>
            <w:r>
              <w:rPr>
                <w:rFonts w:hint="eastAsia"/>
                <w:b/>
                <w:bCs/>
              </w:rPr>
              <w:t>P</w:t>
            </w:r>
            <w:r>
              <w:rPr>
                <w:b/>
                <w:bCs/>
              </w:rPr>
              <w:t xml:space="preserve">roScheduler </w:t>
            </w:r>
            <w:r>
              <w:rPr>
                <w:rFonts w:hint="eastAsia"/>
                <w:b/>
                <w:bCs/>
              </w:rPr>
              <w:t>配置文件页面带*必填字段</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b/>
                <w:bCs/>
              </w:rPr>
            </w:pPr>
            <w:r>
              <w:rPr>
                <w:rFonts w:hint="eastAsia"/>
                <w:b/>
                <w:bCs/>
              </w:rPr>
              <w:t>字段</w:t>
            </w:r>
          </w:p>
        </w:tc>
        <w:tc>
          <w:tcPr>
            <w:tcW w:w="5954" w:type="dxa"/>
          </w:tcPr>
          <w:p>
            <w:pPr>
              <w:rPr>
                <w:b/>
                <w:bCs/>
              </w:rPr>
            </w:pPr>
            <w:r>
              <w:rPr>
                <w:rFonts w:hint="eastAsia"/>
                <w:b/>
                <w:bCs/>
              </w:rPr>
              <w:t xml:space="preserve">中文解释 </w:t>
            </w:r>
            <w:r>
              <w:rPr>
                <w:rFonts w:hint="eastAsia"/>
                <w:sz w:val="18"/>
                <w:szCs w:val="18"/>
              </w:rPr>
              <w:t>除</w:t>
            </w:r>
            <w:r>
              <w:rPr>
                <w:rFonts w:hint="eastAsia"/>
                <w:sz w:val="18"/>
                <w:szCs w:val="18"/>
                <w:highlight w:val="green"/>
              </w:rPr>
              <w:t>绿色</w:t>
            </w:r>
            <w:r>
              <w:rPr>
                <w:rFonts w:hint="eastAsia"/>
                <w:sz w:val="18"/>
                <w:szCs w:val="18"/>
              </w:rPr>
              <w:t>部分需要输入中文，其他字段都是英文或拼音，外籍考生</w:t>
            </w:r>
            <w:r>
              <w:rPr>
                <w:rFonts w:hint="eastAsia"/>
                <w:sz w:val="18"/>
                <w:szCs w:val="18"/>
                <w:highlight w:val="green"/>
              </w:rPr>
              <w:t>绿色</w:t>
            </w:r>
            <w:r>
              <w:rPr>
                <w:rFonts w:hint="eastAsia"/>
                <w:sz w:val="18"/>
                <w:szCs w:val="18"/>
              </w:rPr>
              <w:t>部分重复输入英文姓名即可</w:t>
            </w:r>
          </w:p>
        </w:tc>
        <w:tc>
          <w:tcPr>
            <w:tcW w:w="6295" w:type="dxa"/>
          </w:tcPr>
          <w:p>
            <w:pPr>
              <w:rPr>
                <w:b/>
                <w:bCs/>
              </w:rPr>
            </w:pPr>
            <w:r>
              <w:rPr>
                <w:rFonts w:hint="eastAsia"/>
                <w:b/>
                <w:bCs/>
              </w:rPr>
              <w:t>考生信息填入</w:t>
            </w:r>
          </w:p>
          <w:p>
            <w:pPr>
              <w:rPr>
                <w:b/>
                <w:bCs/>
              </w:rPr>
            </w:pPr>
            <w:r>
              <w:rPr>
                <w:rFonts w:hint="eastAsia"/>
                <w:b/>
                <w:bCs/>
              </w:rPr>
              <w:t>（大小写均可）</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rPr>
            </w:pPr>
            <w:r>
              <w:rPr>
                <w:rFonts w:hint="eastAsia"/>
                <w:sz w:val="18"/>
                <w:szCs w:val="18"/>
              </w:rPr>
              <w:t>政府ID</w:t>
            </w:r>
          </w:p>
        </w:tc>
        <w:tc>
          <w:tcPr>
            <w:tcW w:w="5954" w:type="dxa"/>
          </w:tcPr>
          <w:p>
            <w:pPr>
              <w:rPr>
                <w:sz w:val="18"/>
                <w:szCs w:val="18"/>
              </w:rPr>
            </w:pPr>
            <w:r>
              <w:rPr>
                <w:sz w:val="18"/>
                <w:szCs w:val="18"/>
              </w:rPr>
              <w:t>输入</w:t>
            </w:r>
            <w:r>
              <w:rPr>
                <w:rFonts w:hint="eastAsia"/>
                <w:sz w:val="18"/>
                <w:szCs w:val="18"/>
              </w:rPr>
              <w:t>考生考试时所携带的有效证件的号码</w:t>
            </w:r>
          </w:p>
          <w:p>
            <w:pPr>
              <w:numPr>
                <w:ilvl w:val="0"/>
                <w:numId w:val="1"/>
              </w:numPr>
              <w:rPr>
                <w:sz w:val="18"/>
                <w:szCs w:val="18"/>
              </w:rPr>
            </w:pPr>
            <w:r>
              <w:rPr>
                <w:rFonts w:hint="eastAsia"/>
                <w:sz w:val="18"/>
                <w:szCs w:val="18"/>
              </w:rPr>
              <w:t>中国大陆考生必须使用有效的二代居民身份证原件报名及参加考试。这是唯一接受的身份证件。</w:t>
            </w:r>
          </w:p>
          <w:p>
            <w:pPr>
              <w:numPr>
                <w:ilvl w:val="0"/>
                <w:numId w:val="1"/>
              </w:numPr>
              <w:rPr>
                <w:sz w:val="18"/>
                <w:szCs w:val="18"/>
              </w:rPr>
            </w:pPr>
            <w:r>
              <w:rPr>
                <w:rFonts w:hint="eastAsia"/>
                <w:sz w:val="18"/>
                <w:szCs w:val="18"/>
              </w:rPr>
              <w:t>来自中国香港、澳门地区考生必须使用有效的港澳身份证原件/港澳居民居住证原件或港澳护照原件报名及参加考试</w:t>
            </w:r>
          </w:p>
          <w:p>
            <w:pPr>
              <w:numPr>
                <w:ilvl w:val="0"/>
                <w:numId w:val="1"/>
              </w:numPr>
              <w:rPr>
                <w:sz w:val="18"/>
                <w:szCs w:val="18"/>
              </w:rPr>
            </w:pPr>
            <w:r>
              <w:rPr>
                <w:rFonts w:hint="eastAsia"/>
                <w:sz w:val="18"/>
                <w:szCs w:val="18"/>
              </w:rPr>
              <w:t>来自中国台湾地区考生必须使用有效的台湾地区居民往来大陆通行证原件或台湾居民居住证原件报名及参加考试。</w:t>
            </w:r>
          </w:p>
          <w:p>
            <w:pPr>
              <w:pStyle w:val="12"/>
              <w:numPr>
                <w:ilvl w:val="0"/>
                <w:numId w:val="1"/>
              </w:numPr>
              <w:rPr>
                <w:sz w:val="18"/>
                <w:szCs w:val="18"/>
              </w:rPr>
            </w:pPr>
            <w:r>
              <w:rPr>
                <w:rFonts w:hint="eastAsia"/>
                <w:sz w:val="18"/>
                <w:szCs w:val="18"/>
              </w:rPr>
              <w:t>非中国籍考生必须持有效的护照原件,或中华人民共和国外国人永久居留身份证原件,报名及参加考试。证件应明确显示考生的姓名、本人近期照片。护照还须清晰显示考生本人的签字，并带有中国入境签证（中国给予免签证待遇国家的护照除外）和中国边境入境签章。请考生确认报名时本人提交的国籍/居住地信息与所持证件国籍/居住地信息一致。</w:t>
            </w:r>
          </w:p>
        </w:tc>
        <w:tc>
          <w:tcPr>
            <w:tcW w:w="6295" w:type="dxa"/>
          </w:tcPr>
          <w:p>
            <w:bookmarkStart w:id="0" w:name="_GoBack"/>
            <w:bookmarkEnd w:id="0"/>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rPr>
            </w:pPr>
            <w:r>
              <w:rPr>
                <w:sz w:val="18"/>
                <w:szCs w:val="18"/>
                <w:lang w:val="en"/>
              </w:rPr>
              <w:t>政府 ID 签发国家/地区</w:t>
            </w:r>
          </w:p>
        </w:tc>
        <w:tc>
          <w:tcPr>
            <w:tcW w:w="5954" w:type="dxa"/>
          </w:tcPr>
          <w:p>
            <w:pPr>
              <w:rPr>
                <w:sz w:val="18"/>
                <w:szCs w:val="18"/>
              </w:rPr>
            </w:pPr>
            <w:r>
              <w:rPr>
                <w:rFonts w:hint="eastAsia"/>
                <w:sz w:val="18"/>
                <w:szCs w:val="18"/>
              </w:rPr>
              <w:t>输入报名及参加考试携带证件的签发国家/地区</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 xml:space="preserve">Legal </w:t>
            </w:r>
            <w:r>
              <w:rPr>
                <w:rFonts w:hint="eastAsia"/>
                <w:sz w:val="18"/>
                <w:szCs w:val="18"/>
                <w:lang w:val="en"/>
              </w:rPr>
              <w:t>l</w:t>
            </w:r>
            <w:r>
              <w:rPr>
                <w:sz w:val="18"/>
                <w:szCs w:val="18"/>
                <w:lang w:val="en"/>
              </w:rPr>
              <w:t>ast (Family) Name</w:t>
            </w:r>
          </w:p>
        </w:tc>
        <w:tc>
          <w:tcPr>
            <w:tcW w:w="5954" w:type="dxa"/>
          </w:tcPr>
          <w:p>
            <w:pPr>
              <w:rPr>
                <w:sz w:val="18"/>
                <w:szCs w:val="18"/>
              </w:rPr>
            </w:pPr>
            <w:r>
              <w:rPr>
                <w:rFonts w:hint="eastAsia"/>
                <w:sz w:val="18"/>
                <w:szCs w:val="18"/>
              </w:rPr>
              <w:t>拼音输入考生的姓氏。请确认这里输入正确并与考试时所携带的有效证件拼写一致。若AP</w:t>
            </w:r>
            <w:r>
              <w:rPr>
                <w:sz w:val="18"/>
                <w:szCs w:val="18"/>
              </w:rPr>
              <w:t xml:space="preserve"> </w:t>
            </w:r>
            <w:r>
              <w:rPr>
                <w:rFonts w:hint="eastAsia"/>
                <w:sz w:val="18"/>
                <w:szCs w:val="18"/>
              </w:rPr>
              <w:t>ID的姓名与有效证件名字不一致，请按证件填写。</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rPr>
            </w:pPr>
            <w:r>
              <w:rPr>
                <w:sz w:val="18"/>
                <w:szCs w:val="18"/>
                <w:lang w:val="en"/>
              </w:rPr>
              <w:t>Legal First (Given) Name</w:t>
            </w:r>
          </w:p>
        </w:tc>
        <w:tc>
          <w:tcPr>
            <w:tcW w:w="5954" w:type="dxa"/>
          </w:tcPr>
          <w:p>
            <w:pPr>
              <w:rPr>
                <w:sz w:val="18"/>
                <w:szCs w:val="18"/>
              </w:rPr>
            </w:pPr>
            <w:r>
              <w:rPr>
                <w:rFonts w:hint="eastAsia"/>
                <w:sz w:val="18"/>
                <w:szCs w:val="18"/>
              </w:rPr>
              <w:t>拼音输入考生的名。请确认这里输入正确并与考试时所携带的有效证件拼写一致。若AP</w:t>
            </w:r>
            <w:r>
              <w:rPr>
                <w:sz w:val="18"/>
                <w:szCs w:val="18"/>
              </w:rPr>
              <w:t xml:space="preserve"> </w:t>
            </w:r>
            <w:r>
              <w:rPr>
                <w:rFonts w:hint="eastAsia"/>
                <w:sz w:val="18"/>
                <w:szCs w:val="18"/>
              </w:rPr>
              <w:t>ID的姓名与有效证件名字不一致，请按证件填写。</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rPr>
            </w:pPr>
            <w:r>
              <w:rPr>
                <w:sz w:val="18"/>
                <w:szCs w:val="18"/>
                <w:lang w:val="en"/>
              </w:rPr>
              <w:t>Legal Last (Family) Name in Chinese</w:t>
            </w:r>
          </w:p>
        </w:tc>
        <w:tc>
          <w:tcPr>
            <w:tcW w:w="5954" w:type="dxa"/>
          </w:tcPr>
          <w:p>
            <w:pPr>
              <w:rPr>
                <w:sz w:val="18"/>
                <w:szCs w:val="18"/>
              </w:rPr>
            </w:pPr>
            <w:r>
              <w:rPr>
                <w:rFonts w:hint="eastAsia"/>
                <w:sz w:val="18"/>
                <w:szCs w:val="18"/>
              </w:rPr>
              <w:t>简体中文输入法，以汉字输入</w:t>
            </w:r>
            <w:r>
              <w:rPr>
                <w:rFonts w:hint="eastAsia"/>
                <w:sz w:val="18"/>
                <w:szCs w:val="18"/>
                <w:highlight w:val="green"/>
              </w:rPr>
              <w:t>考生中文姓</w:t>
            </w:r>
            <w:r>
              <w:rPr>
                <w:rFonts w:hint="eastAsia"/>
                <w:sz w:val="18"/>
                <w:szCs w:val="18"/>
              </w:rPr>
              <w:t>。外籍考生，可以输入英文l</w:t>
            </w:r>
            <w:r>
              <w:rPr>
                <w:sz w:val="18"/>
                <w:szCs w:val="18"/>
              </w:rPr>
              <w:t>ast name</w:t>
            </w:r>
            <w:r>
              <w:rPr>
                <w:rFonts w:hint="eastAsia"/>
                <w:sz w:val="18"/>
                <w:szCs w:val="18"/>
              </w:rPr>
              <w:t>。请确认这里输入正确并与考试时所携带的有效证件一致</w:t>
            </w:r>
          </w:p>
        </w:tc>
        <w:tc>
          <w:tcPr>
            <w:tcW w:w="6295" w:type="dxa"/>
            <w:shd w:val="clear" w:color="auto" w:fill="92D050"/>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Legal First (Given) Name in Chinese</w:t>
            </w:r>
          </w:p>
        </w:tc>
        <w:tc>
          <w:tcPr>
            <w:tcW w:w="5954" w:type="dxa"/>
          </w:tcPr>
          <w:p>
            <w:pPr>
              <w:rPr>
                <w:sz w:val="18"/>
                <w:szCs w:val="18"/>
              </w:rPr>
            </w:pPr>
            <w:r>
              <w:rPr>
                <w:rFonts w:hint="eastAsia"/>
                <w:sz w:val="18"/>
                <w:szCs w:val="18"/>
              </w:rPr>
              <w:t>简体中文输入法，以汉字输入</w:t>
            </w:r>
            <w:r>
              <w:rPr>
                <w:rFonts w:hint="eastAsia"/>
                <w:sz w:val="18"/>
                <w:szCs w:val="18"/>
                <w:highlight w:val="green"/>
              </w:rPr>
              <w:t>考生中文名</w:t>
            </w:r>
            <w:r>
              <w:rPr>
                <w:rFonts w:hint="eastAsia"/>
                <w:sz w:val="18"/>
                <w:szCs w:val="18"/>
              </w:rPr>
              <w:t>。外籍考生，可以输入英文First</w:t>
            </w:r>
            <w:r>
              <w:rPr>
                <w:sz w:val="18"/>
                <w:szCs w:val="18"/>
              </w:rPr>
              <w:t xml:space="preserve"> Name</w:t>
            </w:r>
            <w:r>
              <w:rPr>
                <w:rFonts w:hint="eastAsia"/>
                <w:sz w:val="18"/>
                <w:szCs w:val="18"/>
              </w:rPr>
              <w:t>。请确认这里输入正确并与考试时所携带的有效证件一致</w:t>
            </w:r>
          </w:p>
          <w:p>
            <w:pPr>
              <w:rPr>
                <w:sz w:val="18"/>
                <w:szCs w:val="18"/>
              </w:rPr>
            </w:pPr>
            <w:r>
              <w:rPr>
                <w:rFonts w:hint="eastAsia"/>
                <w:color w:val="000000" w:themeColor="text1"/>
                <w:sz w:val="18"/>
                <w:szCs w:val="18"/>
                <w14:textFill>
                  <w14:solidFill>
                    <w14:schemeClr w14:val="tx1"/>
                  </w14:solidFill>
                </w14:textFill>
              </w:rPr>
              <w:t>备注：报考时，如遇到生僻字，可以使用同音字代替；如果是左右结构的字可以拆开填写，但要确保姓名的拼音正确。存在上述情况的考生，请在报名期间拨打咨询电话向客服人员说明，并登记备案。</w:t>
            </w:r>
          </w:p>
        </w:tc>
        <w:tc>
          <w:tcPr>
            <w:tcW w:w="6295" w:type="dxa"/>
            <w:shd w:val="clear" w:color="auto" w:fill="92D050"/>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出生日期</w:t>
            </w:r>
          </w:p>
        </w:tc>
        <w:tc>
          <w:tcPr>
            <w:tcW w:w="5954" w:type="dxa"/>
          </w:tcPr>
          <w:p>
            <w:pPr>
              <w:rPr>
                <w:sz w:val="18"/>
                <w:szCs w:val="18"/>
              </w:rPr>
            </w:pPr>
            <w:r>
              <w:rPr>
                <w:rFonts w:hint="eastAsia"/>
                <w:sz w:val="18"/>
                <w:szCs w:val="18"/>
              </w:rPr>
              <w:t>出生日期与考生报名及参加考试携带的证件保持一致。</w:t>
            </w:r>
          </w:p>
          <w:p>
            <w:pPr>
              <w:rPr>
                <w:sz w:val="18"/>
                <w:szCs w:val="18"/>
              </w:rPr>
            </w:pPr>
            <w:r>
              <w:rPr>
                <w:rFonts w:hint="eastAsia"/>
                <w:sz w:val="18"/>
                <w:szCs w:val="18"/>
              </w:rPr>
              <w:t>注：</w:t>
            </w:r>
            <w:r>
              <w:rPr>
                <w:sz w:val="18"/>
                <w:szCs w:val="18"/>
              </w:rPr>
              <w:t>考生出生</w:t>
            </w:r>
            <w:r>
              <w:rPr>
                <w:rFonts w:hint="eastAsia"/>
                <w:sz w:val="18"/>
                <w:szCs w:val="18"/>
              </w:rPr>
              <w:t>日期</w:t>
            </w:r>
            <w:r>
              <w:rPr>
                <w:sz w:val="18"/>
                <w:szCs w:val="18"/>
              </w:rPr>
              <w:t>必须晚于2000年5月31日</w:t>
            </w:r>
            <w:r>
              <w:rPr>
                <w:rFonts w:hint="eastAsia"/>
                <w:sz w:val="18"/>
                <w:szCs w:val="18"/>
              </w:rPr>
              <w:t>，才可以报名</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性别</w:t>
            </w:r>
          </w:p>
        </w:tc>
        <w:tc>
          <w:tcPr>
            <w:tcW w:w="5954" w:type="dxa"/>
          </w:tcPr>
          <w:p>
            <w:pPr>
              <w:rPr>
                <w:sz w:val="18"/>
                <w:szCs w:val="18"/>
              </w:rPr>
            </w:pPr>
            <w:r>
              <w:rPr>
                <w:rFonts w:hint="eastAsia"/>
                <w:sz w:val="18"/>
                <w:szCs w:val="18"/>
              </w:rPr>
              <w:t>下拉菜单选择</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电子邮件地址</w:t>
            </w:r>
          </w:p>
        </w:tc>
        <w:tc>
          <w:tcPr>
            <w:tcW w:w="5954" w:type="dxa"/>
          </w:tcPr>
          <w:p>
            <w:pPr>
              <w:rPr>
                <w:sz w:val="18"/>
                <w:szCs w:val="18"/>
              </w:rPr>
            </w:pPr>
            <w:r>
              <w:rPr>
                <w:rFonts w:hint="eastAsia"/>
                <w:sz w:val="18"/>
                <w:szCs w:val="18"/>
              </w:rPr>
              <w:t>必须输入与C</w:t>
            </w:r>
            <w:r>
              <w:rPr>
                <w:sz w:val="18"/>
                <w:szCs w:val="18"/>
              </w:rPr>
              <w:t>ollege Board student account/MyAP account</w:t>
            </w:r>
            <w:r>
              <w:rPr>
                <w:rFonts w:hint="eastAsia"/>
                <w:sz w:val="18"/>
                <w:szCs w:val="18"/>
              </w:rPr>
              <w:t>绑定的相同Email，用于接收报名确认邮件和必要时的通知邮件</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确认电邮</w:t>
            </w:r>
          </w:p>
        </w:tc>
        <w:tc>
          <w:tcPr>
            <w:tcW w:w="5954" w:type="dxa"/>
          </w:tcPr>
          <w:p>
            <w:pPr>
              <w:rPr>
                <w:sz w:val="18"/>
                <w:szCs w:val="18"/>
              </w:rPr>
            </w:pPr>
            <w:r>
              <w:rPr>
                <w:rFonts w:hint="eastAsia"/>
                <w:sz w:val="18"/>
                <w:szCs w:val="18"/>
              </w:rPr>
              <w:t>必须输入与C</w:t>
            </w:r>
            <w:r>
              <w:rPr>
                <w:sz w:val="18"/>
                <w:szCs w:val="18"/>
              </w:rPr>
              <w:t>ollege Board student account/MyAP account</w:t>
            </w:r>
            <w:r>
              <w:rPr>
                <w:rFonts w:hint="eastAsia"/>
                <w:sz w:val="18"/>
                <w:szCs w:val="18"/>
              </w:rPr>
              <w:t>绑定的相同Email，</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手机</w:t>
            </w:r>
          </w:p>
        </w:tc>
        <w:tc>
          <w:tcPr>
            <w:tcW w:w="5954" w:type="dxa"/>
          </w:tcPr>
          <w:p>
            <w:pPr>
              <w:rPr>
                <w:sz w:val="18"/>
                <w:szCs w:val="18"/>
              </w:rPr>
            </w:pPr>
            <w:r>
              <w:rPr>
                <w:rFonts w:hint="eastAsia"/>
                <w:sz w:val="18"/>
                <w:szCs w:val="18"/>
              </w:rPr>
              <w:t>个人联系手机（只输入数字）</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街道地址行 1</w:t>
            </w:r>
          </w:p>
        </w:tc>
        <w:tc>
          <w:tcPr>
            <w:tcW w:w="5954" w:type="dxa"/>
          </w:tcPr>
          <w:p>
            <w:pPr>
              <w:rPr>
                <w:rFonts w:hint="eastAsia"/>
                <w:sz w:val="18"/>
                <w:szCs w:val="18"/>
              </w:rPr>
            </w:pPr>
            <w:r>
              <w:rPr>
                <w:rFonts w:hint="eastAsia"/>
                <w:sz w:val="18"/>
                <w:szCs w:val="18"/>
              </w:rPr>
              <w:t xml:space="preserve">请用英文或拼音输入家庭地址（请勿使用学校地址），地址较长的请分成2-3行 </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街道地址行 2</w:t>
            </w:r>
          </w:p>
        </w:tc>
        <w:tc>
          <w:tcPr>
            <w:tcW w:w="5954" w:type="dxa"/>
          </w:tcPr>
          <w:p>
            <w:pPr>
              <w:rPr>
                <w:sz w:val="18"/>
                <w:szCs w:val="18"/>
              </w:rPr>
            </w:pPr>
            <w:r>
              <w:rPr>
                <w:rFonts w:hint="eastAsia"/>
                <w:sz w:val="18"/>
                <w:szCs w:val="18"/>
              </w:rPr>
              <w:t>英文或拼音输入家庭地址2</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街道地址行 3</w:t>
            </w:r>
          </w:p>
        </w:tc>
        <w:tc>
          <w:tcPr>
            <w:tcW w:w="5954" w:type="dxa"/>
          </w:tcPr>
          <w:p>
            <w:pPr>
              <w:rPr>
                <w:sz w:val="18"/>
                <w:szCs w:val="18"/>
              </w:rPr>
            </w:pPr>
            <w:r>
              <w:rPr>
                <w:rFonts w:hint="eastAsia"/>
                <w:sz w:val="18"/>
                <w:szCs w:val="18"/>
              </w:rPr>
              <w:t>英文或拼音输入家庭地址3</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城市</w:t>
            </w:r>
          </w:p>
        </w:tc>
        <w:tc>
          <w:tcPr>
            <w:tcW w:w="5954" w:type="dxa"/>
          </w:tcPr>
          <w:p>
            <w:pPr>
              <w:rPr>
                <w:sz w:val="18"/>
                <w:szCs w:val="18"/>
              </w:rPr>
            </w:pPr>
            <w:r>
              <w:rPr>
                <w:rFonts w:hint="eastAsia"/>
                <w:sz w:val="18"/>
                <w:szCs w:val="18"/>
              </w:rPr>
              <w:t>拼音输入家庭地址所在城市</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国家/地区</w:t>
            </w:r>
          </w:p>
        </w:tc>
        <w:tc>
          <w:tcPr>
            <w:tcW w:w="5954" w:type="dxa"/>
          </w:tcPr>
          <w:p>
            <w:pPr>
              <w:rPr>
                <w:sz w:val="18"/>
                <w:szCs w:val="18"/>
              </w:rPr>
            </w:pPr>
            <w:r>
              <w:rPr>
                <w:rFonts w:hint="eastAsia"/>
                <w:sz w:val="18"/>
                <w:szCs w:val="18"/>
              </w:rPr>
              <w:t>下拉菜单选择国家</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Grade</w:t>
            </w:r>
          </w:p>
        </w:tc>
        <w:tc>
          <w:tcPr>
            <w:tcW w:w="5954" w:type="dxa"/>
          </w:tcPr>
          <w:p>
            <w:pPr>
              <w:rPr>
                <w:sz w:val="18"/>
                <w:szCs w:val="18"/>
              </w:rPr>
            </w:pPr>
            <w:r>
              <w:rPr>
                <w:rFonts w:hint="eastAsia"/>
                <w:sz w:val="18"/>
                <w:szCs w:val="18"/>
              </w:rPr>
              <w:t>下拉菜单选择年级</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Preferred Language</w:t>
            </w:r>
          </w:p>
        </w:tc>
        <w:tc>
          <w:tcPr>
            <w:tcW w:w="5954" w:type="dxa"/>
          </w:tcPr>
          <w:p>
            <w:pPr>
              <w:rPr>
                <w:sz w:val="18"/>
                <w:szCs w:val="18"/>
              </w:rPr>
            </w:pPr>
            <w:r>
              <w:rPr>
                <w:rFonts w:hint="eastAsia"/>
                <w:sz w:val="18"/>
                <w:szCs w:val="18"/>
              </w:rPr>
              <w:t>下拉菜单选择常用语言</w:t>
            </w:r>
          </w:p>
        </w:tc>
        <w:tc>
          <w:tcPr>
            <w:tcW w:w="6295" w:type="dxa"/>
          </w:tc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977" w:type="dxa"/>
          </w:tcPr>
          <w:p>
            <w:pPr>
              <w:rPr>
                <w:sz w:val="18"/>
                <w:szCs w:val="18"/>
                <w:lang w:val="en"/>
              </w:rPr>
            </w:pPr>
            <w:r>
              <w:rPr>
                <w:sz w:val="18"/>
                <w:szCs w:val="18"/>
                <w:lang w:val="en"/>
              </w:rPr>
              <w:t>Parent/Guardian 1 Education Level</w:t>
            </w:r>
          </w:p>
        </w:tc>
        <w:tc>
          <w:tcPr>
            <w:tcW w:w="5954" w:type="dxa"/>
          </w:tcPr>
          <w:p>
            <w:pPr>
              <w:rPr>
                <w:sz w:val="18"/>
                <w:szCs w:val="18"/>
              </w:rPr>
            </w:pPr>
            <w:r>
              <w:rPr>
                <w:rFonts w:hint="eastAsia"/>
                <w:sz w:val="18"/>
                <w:szCs w:val="18"/>
              </w:rPr>
              <w:t>下拉菜单选择一位监护人教育学历</w:t>
            </w:r>
          </w:p>
        </w:tc>
        <w:tc>
          <w:tcPr>
            <w:tcW w:w="6295" w:type="dxa"/>
          </w:tcPr>
          <w:p/>
        </w:tc>
      </w:tr>
    </w:tbl>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E6AC4"/>
    <w:multiLevelType w:val="multilevel"/>
    <w:tmpl w:val="639E6AC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33"/>
    <w:rsid w:val="000F04B6"/>
    <w:rsid w:val="001B6750"/>
    <w:rsid w:val="00232439"/>
    <w:rsid w:val="002A10C3"/>
    <w:rsid w:val="0034010F"/>
    <w:rsid w:val="00341656"/>
    <w:rsid w:val="003677C7"/>
    <w:rsid w:val="00392D05"/>
    <w:rsid w:val="00397957"/>
    <w:rsid w:val="003A5C10"/>
    <w:rsid w:val="003B1B42"/>
    <w:rsid w:val="003E6A98"/>
    <w:rsid w:val="003F3FB6"/>
    <w:rsid w:val="004321E1"/>
    <w:rsid w:val="00447AB7"/>
    <w:rsid w:val="006A6A80"/>
    <w:rsid w:val="006D6702"/>
    <w:rsid w:val="00750031"/>
    <w:rsid w:val="007F59D5"/>
    <w:rsid w:val="0084380A"/>
    <w:rsid w:val="00880970"/>
    <w:rsid w:val="009A6158"/>
    <w:rsid w:val="00A36DAC"/>
    <w:rsid w:val="00AD7311"/>
    <w:rsid w:val="00B14B98"/>
    <w:rsid w:val="00B31DB7"/>
    <w:rsid w:val="00B3406D"/>
    <w:rsid w:val="00BB0784"/>
    <w:rsid w:val="00BB2636"/>
    <w:rsid w:val="00BB7B26"/>
    <w:rsid w:val="00BF5014"/>
    <w:rsid w:val="00C417A5"/>
    <w:rsid w:val="00C45380"/>
    <w:rsid w:val="00C82160"/>
    <w:rsid w:val="00C857DD"/>
    <w:rsid w:val="00CA73CD"/>
    <w:rsid w:val="00CB7533"/>
    <w:rsid w:val="00D2665B"/>
    <w:rsid w:val="00DA538E"/>
    <w:rsid w:val="00DA5D16"/>
    <w:rsid w:val="00DB3934"/>
    <w:rsid w:val="00E048C0"/>
    <w:rsid w:val="00E6761F"/>
    <w:rsid w:val="00E80476"/>
    <w:rsid w:val="00EA4148"/>
    <w:rsid w:val="00ED4B4B"/>
    <w:rsid w:val="00F62B1E"/>
    <w:rsid w:val="00F62D3E"/>
    <w:rsid w:val="0BEC4FD7"/>
    <w:rsid w:val="3E111BC2"/>
    <w:rsid w:val="5954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rFonts w:ascii="Segoe UI" w:hAnsi="Segoe UI" w:cs="Segoe UI"/>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table" w:customStyle="1" w:styleId="8">
    <w:name w:val="Grid Table Light"/>
    <w:basedOn w:val="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9">
    <w:name w:val="Header Char"/>
    <w:basedOn w:val="6"/>
    <w:link w:val="4"/>
    <w:uiPriority w:val="99"/>
    <w:rPr>
      <w:sz w:val="18"/>
      <w:szCs w:val="18"/>
    </w:rPr>
  </w:style>
  <w:style w:type="character" w:customStyle="1" w:styleId="10">
    <w:name w:val="Footer Char"/>
    <w:basedOn w:val="6"/>
    <w:link w:val="3"/>
    <w:uiPriority w:val="99"/>
    <w:rPr>
      <w:sz w:val="18"/>
      <w:szCs w:val="18"/>
    </w:rPr>
  </w:style>
  <w:style w:type="character" w:customStyle="1" w:styleId="11">
    <w:name w:val="Unresolved Mention"/>
    <w:basedOn w:val="6"/>
    <w:semiHidden/>
    <w:unhideWhenUsed/>
    <w:qFormat/>
    <w:uiPriority w:val="99"/>
    <w:rPr>
      <w:color w:val="605E5C"/>
      <w:shd w:val="clear" w:color="auto" w:fill="E1DFDD"/>
    </w:rPr>
  </w:style>
  <w:style w:type="paragraph" w:styleId="12">
    <w:name w:val="List Paragraph"/>
    <w:basedOn w:val="1"/>
    <w:qFormat/>
    <w:uiPriority w:val="34"/>
    <w:pPr>
      <w:ind w:left="720"/>
      <w:contextualSpacing/>
    </w:pPr>
  </w:style>
  <w:style w:type="character" w:customStyle="1" w:styleId="13">
    <w:name w:val="Balloon Text Char"/>
    <w:basedOn w:val="6"/>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92A9C-B0BA-40C3-8F99-595370F8916D}">
  <ds:schemaRefs/>
</ds:datastoreItem>
</file>

<file path=docProps/app.xml><?xml version="1.0" encoding="utf-8"?>
<Properties xmlns="http://schemas.openxmlformats.org/officeDocument/2006/extended-properties" xmlns:vt="http://schemas.openxmlformats.org/officeDocument/2006/docPropsVTypes">
  <Template>Normal</Template>
  <Pages>3</Pages>
  <Words>268</Words>
  <Characters>1530</Characters>
  <Lines>12</Lines>
  <Paragraphs>3</Paragraphs>
  <TotalTime>1</TotalTime>
  <ScaleCrop>false</ScaleCrop>
  <LinksUpToDate>false</LinksUpToDate>
  <CharactersWithSpaces>1795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2020-10-22T22:27:00Z</dcterms:created>
  <dc:creator>Liang, Xin</dc:creator>
  <cp:lastModifiedBy>哆啦A梦618</cp:lastModifiedBy>
  <dcterms:modified xsi:type="dcterms:W3CDTF">2020-10-26T00:25:23Z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