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22"/>
        </w:tabs>
        <w:spacing w:line="920" w:lineRule="exact"/>
        <w:ind w:right="-224" w:rightChars="-102"/>
        <w:jc w:val="distribute"/>
        <w:rPr>
          <w:rFonts w:ascii="Times New Roman" w:hAnsi="Times New Roman" w:eastAsia="方正小标宋简体" w:cs="Times New Roman"/>
          <w:color w:val="FF0000"/>
          <w:spacing w:val="160"/>
          <w:w w:val="70"/>
          <w:sz w:val="84"/>
          <w:szCs w:val="84"/>
        </w:rPr>
      </w:pPr>
      <w:r>
        <w:rPr>
          <w:rFonts w:ascii="Times New Roman" w:hAnsi="Times New Roman" w:eastAsia="方正小标宋简体" w:cs="Times New Roman"/>
          <w:color w:val="FF0000"/>
          <w:spacing w:val="160"/>
          <w:w w:val="70"/>
          <w:sz w:val="84"/>
          <w:szCs w:val="84"/>
        </w:rPr>
        <w:t>共青团南京市委</w:t>
      </w:r>
    </w:p>
    <w:p>
      <w:pPr>
        <w:spacing w:line="920" w:lineRule="exact"/>
        <w:jc w:val="distribute"/>
        <w:rPr>
          <w:rFonts w:ascii="Times New Roman" w:hAnsi="Times New Roman" w:eastAsia="方正小标宋简体" w:cs="Times New Roman"/>
          <w:color w:val="FF0000"/>
          <w:spacing w:val="70"/>
          <w:w w:val="70"/>
          <w:sz w:val="84"/>
          <w:szCs w:val="84"/>
        </w:rPr>
      </w:pPr>
      <w:r>
        <w:rPr>
          <w:rFonts w:ascii="Times New Roman" w:hAnsi="Times New Roman" w:eastAsia="方正小标宋简体" w:cs="Times New Roman"/>
          <w:color w:val="FF0000"/>
          <w:spacing w:val="70"/>
          <w:w w:val="70"/>
          <w:sz w:val="84"/>
          <w:szCs w:val="84"/>
        </w:rPr>
        <w:t>少先队南京市工作委员会</w:t>
      </w:r>
    </w:p>
    <w:p>
      <w:pPr>
        <w:spacing w:line="920" w:lineRule="exact"/>
        <w:jc w:val="distribute"/>
        <w:rPr>
          <w:rFonts w:ascii="Times New Roman" w:hAnsi="Times New Roman" w:eastAsia="方正小标宋简体" w:cs="Times New Roman"/>
          <w:color w:val="FF0000"/>
          <w:w w:val="50"/>
          <w:sz w:val="84"/>
          <w:szCs w:val="84"/>
        </w:rPr>
      </w:pPr>
      <w:r>
        <w:rPr>
          <w:rFonts w:hint="eastAsia" w:ascii="Times New Roman" w:hAnsi="Times New Roman" w:eastAsia="方正小标宋简体" w:cs="Times New Roman"/>
          <w:color w:val="FF0000"/>
          <w:w w:val="50"/>
          <w:sz w:val="84"/>
          <w:szCs w:val="84"/>
        </w:rPr>
        <w:t>中国邮政集团有限公司南京市分公司</w:t>
      </w:r>
    </w:p>
    <w:p>
      <w:pPr>
        <w:tabs>
          <w:tab w:val="center" w:pos="4482"/>
          <w:tab w:val="left" w:pos="5361"/>
        </w:tabs>
        <w:spacing w:line="600" w:lineRule="exact"/>
        <w:rPr>
          <w:rFonts w:ascii="Times New Roman" w:hAnsi="Times New Roman" w:cs="Times New Roman"/>
          <w:color w:val="FF0000"/>
        </w:rPr>
      </w:pPr>
    </w:p>
    <w:p>
      <w:pPr>
        <w:tabs>
          <w:tab w:val="center" w:pos="4482"/>
          <w:tab w:val="left" w:pos="5361"/>
        </w:tabs>
        <w:spacing w:line="600" w:lineRule="exact"/>
        <w:rPr>
          <w:rStyle w:val="12"/>
          <w:rFonts w:ascii="Times New Roman" w:hAnsi="Times New Roman" w:eastAsia="华文中宋" w:cs="Times New Roman"/>
          <w:b/>
          <w:sz w:val="36"/>
          <w:szCs w:val="36"/>
        </w:rPr>
      </w:pPr>
      <w:r>
        <w:rPr>
          <w:rFonts w:ascii="Times New Roman" w:hAnsi="Times New Roman" w:cs="Times New Roman"/>
          <w:color w:val="FF0000"/>
        </w:rPr>
        <w:pict>
          <v:shape id="五角星 2" o:spid="_x0000_s1026" style="position:absolute;left:0pt;margin-left:210.5pt;margin-top:0.15pt;height:31.2pt;width:27pt;z-index:1024;mso-width-relative:page;mso-height-relative:page;" fillcolor="#FF0000" filled="t" o:preferrelative="t" stroked="t" coordsize="342900,396240" path="m0,151349l130976,151350,171450,0,211923,151350,342899,151349,236936,244888,277411,396238,171450,302698,65488,396238,105963,244888xe">
            <v:fill on="t" focussize="0,0"/>
            <v:stroke color="#FF0000" miterlimit="2"/>
            <v:imagedata o:title=""/>
            <o:lock v:ext="edit"/>
          </v:shape>
        </w:pict>
      </w:r>
      <w:r>
        <w:rPr>
          <w:rFonts w:ascii="Times New Roman" w:hAnsi="Times New Roman" w:cs="Times New Roman"/>
          <w:b/>
          <w:sz w:val="36"/>
          <w:szCs w:val="36"/>
        </w:rPr>
        <w:pict>
          <v:line id="直接连接符 1" o:spid="_x0000_s1027" o:spt="20" style="position:absolute;left:0pt;flip:y;margin-left:243.3pt;margin-top:13.45pt;height:0.25pt;width:187.5pt;z-index:1024;mso-width-relative:page;mso-height-relative:page;" o:preferrelative="t" stroked="t" coordsize="21600,21600">
            <v:path arrowok="t"/>
            <v:fill focussize="0,0"/>
            <v:stroke weight="2.25pt" color="#FF0000" miterlimit="2"/>
            <v:imagedata o:title=""/>
            <o:lock v:ext="edit"/>
          </v:line>
        </w:pict>
      </w:r>
      <w:r>
        <w:rPr>
          <w:rFonts w:ascii="Times New Roman" w:hAnsi="Times New Roman" w:cs="Times New Roman"/>
          <w:b/>
          <w:color w:val="FF0000"/>
          <w:sz w:val="36"/>
          <w:szCs w:val="36"/>
        </w:rPr>
        <w:pict>
          <v:line id="直接连接符 3" o:spid="_x0000_s1028" o:spt="20" style="position:absolute;left:0pt;margin-left:-2.75pt;margin-top:13pt;height:0.05pt;width:206.95pt;z-index:1024;mso-width-relative:page;mso-height-relative:page;" o:preferrelative="t" stroked="t" coordsize="21600,21600">
            <v:path arrowok="t"/>
            <v:fill focussize="0,0"/>
            <v:stroke weight="2.25pt" color="#FF0000" miterlimit="2"/>
            <v:imagedata o:title=""/>
            <o:lock v:ext="edit"/>
          </v:line>
        </w:pict>
      </w:r>
      <w:r>
        <w:rPr>
          <w:rFonts w:ascii="Times New Roman" w:hAnsi="Times New Roman" w:cs="Times New Roman"/>
          <w:color w:val="FF0000"/>
        </w:rPr>
        <w:tab/>
      </w:r>
      <w:r>
        <w:rPr>
          <w:rFonts w:ascii="Times New Roman" w:hAnsi="Times New Roman" w:eastAsia="华文中宋" w:cs="Times New Roman"/>
          <w:b/>
          <w:sz w:val="36"/>
          <w:szCs w:val="36"/>
        </w:rPr>
        <w:tab/>
      </w:r>
    </w:p>
    <w:p>
      <w:pPr>
        <w:spacing w:line="560" w:lineRule="exact"/>
        <w:textAlignment w:val="auto"/>
        <w:rPr>
          <w:rStyle w:val="12"/>
          <w:rFonts w:ascii="Times New Roman" w:hAnsi="Times New Roman" w:eastAsia="方正小标宋_GBK" w:cs="Times New Roman"/>
          <w:w w:val="90"/>
          <w:sz w:val="44"/>
          <w:szCs w:val="44"/>
        </w:rPr>
      </w:pPr>
    </w:p>
    <w:p>
      <w:pPr>
        <w:spacing w:line="560" w:lineRule="exact"/>
        <w:jc w:val="center"/>
        <w:textAlignment w:val="auto"/>
        <w:rPr>
          <w:rStyle w:val="12"/>
          <w:rFonts w:ascii="Times New Roman" w:hAnsi="Times New Roman" w:eastAsia="方正小标宋_GBK" w:cs="Times New Roman"/>
          <w:w w:val="90"/>
          <w:sz w:val="44"/>
          <w:szCs w:val="44"/>
        </w:rPr>
      </w:pPr>
      <w:r>
        <w:rPr>
          <w:rStyle w:val="12"/>
          <w:rFonts w:ascii="Times New Roman" w:hAnsi="Times New Roman" w:eastAsia="方正小标宋_GBK" w:cs="Times New Roman"/>
          <w:w w:val="90"/>
          <w:sz w:val="44"/>
          <w:szCs w:val="44"/>
        </w:rPr>
        <w:t>关于开展</w:t>
      </w:r>
      <w:r>
        <w:rPr>
          <w:rStyle w:val="12"/>
          <w:rFonts w:hint="eastAsia" w:ascii="Times New Roman" w:hAnsi="Times New Roman" w:eastAsia="方正小标宋_GBK" w:cs="Times New Roman"/>
          <w:w w:val="90"/>
          <w:sz w:val="44"/>
          <w:szCs w:val="44"/>
        </w:rPr>
        <w:t>“红领巾寻访党的百年足迹”</w:t>
      </w:r>
    </w:p>
    <w:p>
      <w:pPr>
        <w:spacing w:line="560" w:lineRule="exact"/>
        <w:jc w:val="center"/>
        <w:textAlignment w:val="auto"/>
        <w:rPr>
          <w:rStyle w:val="12"/>
          <w:rFonts w:ascii="Times New Roman" w:hAnsi="Times New Roman" w:eastAsia="方正小标宋_GBK" w:cs="Times New Roman"/>
          <w:w w:val="90"/>
          <w:sz w:val="44"/>
          <w:szCs w:val="44"/>
        </w:rPr>
      </w:pPr>
      <w:r>
        <w:rPr>
          <w:rStyle w:val="12"/>
          <w:rFonts w:ascii="Times New Roman" w:hAnsi="Times New Roman" w:eastAsia="方正小标宋_GBK" w:cs="Times New Roman"/>
          <w:w w:val="90"/>
          <w:sz w:val="44"/>
          <w:szCs w:val="44"/>
        </w:rPr>
        <w:t>第十</w:t>
      </w:r>
      <w:r>
        <w:rPr>
          <w:rStyle w:val="12"/>
          <w:rFonts w:hint="eastAsia" w:ascii="Times New Roman" w:hAnsi="Times New Roman" w:eastAsia="方正小标宋_GBK" w:cs="Times New Roman"/>
          <w:w w:val="90"/>
          <w:sz w:val="44"/>
          <w:szCs w:val="44"/>
        </w:rPr>
        <w:t>七</w:t>
      </w:r>
      <w:r>
        <w:rPr>
          <w:rStyle w:val="12"/>
          <w:rFonts w:ascii="Times New Roman" w:hAnsi="Times New Roman" w:eastAsia="方正小标宋_GBK" w:cs="Times New Roman"/>
          <w:w w:val="90"/>
          <w:sz w:val="44"/>
          <w:szCs w:val="44"/>
        </w:rPr>
        <w:t>届全市少年儿童书信文化活动</w:t>
      </w:r>
      <w:r>
        <w:rPr>
          <w:rStyle w:val="12"/>
          <w:rFonts w:hint="eastAsia" w:ascii="Times New Roman" w:hAnsi="Times New Roman" w:eastAsia="方正小标宋_GBK" w:cs="Times New Roman"/>
          <w:w w:val="90"/>
          <w:sz w:val="44"/>
          <w:szCs w:val="44"/>
        </w:rPr>
        <w:t>的通知</w:t>
      </w:r>
    </w:p>
    <w:p>
      <w:pPr>
        <w:spacing w:line="560" w:lineRule="exact"/>
        <w:jc w:val="center"/>
        <w:textAlignment w:val="auto"/>
        <w:rPr>
          <w:rStyle w:val="12"/>
          <w:rFonts w:ascii="Times New Roman" w:hAnsi="Times New Roman" w:eastAsia="仿宋_GB2312" w:cs="Times New Roman"/>
          <w:sz w:val="32"/>
          <w:szCs w:val="32"/>
        </w:rPr>
      </w:pPr>
    </w:p>
    <w:p>
      <w:pPr>
        <w:spacing w:line="560" w:lineRule="exact"/>
        <w:contextualSpacing/>
        <w:rPr>
          <w:rFonts w:ascii="仿宋" w:hAnsi="仿宋" w:eastAsia="仿宋" w:cs="宋体"/>
          <w:sz w:val="32"/>
          <w:szCs w:val="32"/>
        </w:rPr>
      </w:pPr>
      <w:r>
        <w:rPr>
          <w:rFonts w:hint="eastAsia" w:ascii="仿宋" w:hAnsi="仿宋" w:eastAsia="仿宋" w:cs="宋体"/>
          <w:sz w:val="32"/>
          <w:szCs w:val="32"/>
        </w:rPr>
        <w:t>江北新区团工委、社会事业局，各区团委、教育局、少工委，市教育团工委：</w:t>
      </w:r>
    </w:p>
    <w:p>
      <w:pPr>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hint="eastAsia" w:ascii="Times New Roman" w:hAnsi="Times New Roman" w:eastAsia="仿宋_GB2312" w:cs="Times New Roman"/>
          <w:sz w:val="32"/>
          <w:szCs w:val="32"/>
        </w:rPr>
        <w:t>为庆祝中国共产党成立100周年，引导少年儿童深入了解党的百年发展史，感受祖国和家乡在党的领导下取得的巨大发展成就，树立中国特色社会主义道路自信，激发为中华民族伟大复兴中国梦不懈努力、做社会主义事业的建设者和接班人的决心，</w:t>
      </w:r>
      <w:r>
        <w:rPr>
          <w:rStyle w:val="12"/>
          <w:rFonts w:ascii="Times New Roman" w:hAnsi="Times New Roman" w:eastAsia="仿宋_GB2312" w:cs="Times New Roman"/>
          <w:sz w:val="32"/>
          <w:szCs w:val="32"/>
        </w:rPr>
        <w:t>团市委、市少工委、中国邮政集团</w:t>
      </w:r>
      <w:r>
        <w:rPr>
          <w:rStyle w:val="12"/>
          <w:rFonts w:hint="eastAsia" w:ascii="Times New Roman" w:hAnsi="Times New Roman" w:eastAsia="仿宋_GB2312" w:cs="Times New Roman"/>
          <w:sz w:val="32"/>
          <w:szCs w:val="32"/>
        </w:rPr>
        <w:t>有限</w:t>
      </w:r>
      <w:r>
        <w:rPr>
          <w:rStyle w:val="12"/>
          <w:rFonts w:ascii="Times New Roman" w:hAnsi="Times New Roman" w:eastAsia="仿宋_GB2312" w:cs="Times New Roman"/>
          <w:sz w:val="32"/>
          <w:szCs w:val="32"/>
        </w:rPr>
        <w:t>公司南京市分公司决定联合开展</w:t>
      </w:r>
      <w:r>
        <w:rPr>
          <w:rStyle w:val="12"/>
          <w:rFonts w:hint="eastAsia" w:ascii="Times New Roman" w:hAnsi="Times New Roman" w:eastAsia="仿宋_GB2312" w:cs="Times New Roman"/>
          <w:sz w:val="32"/>
          <w:szCs w:val="32"/>
        </w:rPr>
        <w:t>“寻访党的百年足迹”</w:t>
      </w:r>
      <w:r>
        <w:rPr>
          <w:rStyle w:val="12"/>
          <w:rFonts w:ascii="Times New Roman" w:hAnsi="Times New Roman" w:eastAsia="仿宋_GB2312" w:cs="Times New Roman"/>
          <w:sz w:val="32"/>
          <w:szCs w:val="32"/>
        </w:rPr>
        <w:t>第十</w:t>
      </w:r>
      <w:r>
        <w:rPr>
          <w:rStyle w:val="12"/>
          <w:rFonts w:hint="eastAsia" w:ascii="Times New Roman" w:hAnsi="Times New Roman" w:eastAsia="仿宋_GB2312" w:cs="Times New Roman"/>
          <w:sz w:val="32"/>
          <w:szCs w:val="32"/>
        </w:rPr>
        <w:t>七</w:t>
      </w:r>
      <w:r>
        <w:rPr>
          <w:rStyle w:val="12"/>
          <w:rFonts w:ascii="Times New Roman" w:hAnsi="Times New Roman" w:eastAsia="仿宋_GB2312" w:cs="Times New Roman"/>
          <w:sz w:val="32"/>
          <w:szCs w:val="32"/>
        </w:rPr>
        <w:t xml:space="preserve">届全市少年儿童书信文化活动。现将有关事项通知如下。 </w:t>
      </w:r>
    </w:p>
    <w:p>
      <w:pPr>
        <w:spacing w:line="560" w:lineRule="exact"/>
        <w:ind w:firstLine="640" w:firstLineChars="200"/>
        <w:jc w:val="both"/>
        <w:textAlignment w:val="auto"/>
        <w:rPr>
          <w:rStyle w:val="12"/>
          <w:rFonts w:ascii="Times New Roman" w:hAnsi="Times New Roman" w:eastAsia="黑体" w:cs="Times New Roman"/>
          <w:sz w:val="32"/>
          <w:szCs w:val="32"/>
        </w:rPr>
      </w:pPr>
      <w:r>
        <w:rPr>
          <w:rStyle w:val="12"/>
          <w:rFonts w:ascii="Times New Roman" w:hAnsi="Times New Roman" w:eastAsia="黑体" w:cs="Times New Roman"/>
          <w:sz w:val="32"/>
          <w:szCs w:val="32"/>
        </w:rPr>
        <w:t>一、活动时间</w:t>
      </w:r>
    </w:p>
    <w:p>
      <w:pPr>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hint="eastAsia" w:ascii="Times New Roman" w:hAnsi="Times New Roman" w:eastAsia="仿宋_GB2312" w:cs="Times New Roman"/>
          <w:sz w:val="32"/>
          <w:szCs w:val="32"/>
        </w:rPr>
        <w:t>2021年</w:t>
      </w:r>
      <w:r>
        <w:rPr>
          <w:rStyle w:val="12"/>
          <w:rFonts w:hint="eastAsia" w:ascii="Times New Roman" w:hAnsi="Times New Roman" w:eastAsia="仿宋_GB2312" w:cs="Times New Roman"/>
          <w:sz w:val="32"/>
          <w:szCs w:val="32"/>
          <w:lang w:val="en-US"/>
        </w:rPr>
        <w:t>6</w:t>
      </w:r>
      <w:r>
        <w:rPr>
          <w:rStyle w:val="12"/>
          <w:rFonts w:hint="eastAsia" w:ascii="Times New Roman" w:hAnsi="Times New Roman" w:eastAsia="仿宋_GB2312" w:cs="Times New Roman"/>
          <w:sz w:val="32"/>
          <w:szCs w:val="32"/>
        </w:rPr>
        <w:t>月至10月</w:t>
      </w:r>
      <w:r>
        <w:rPr>
          <w:rStyle w:val="12"/>
          <w:rFonts w:ascii="Times New Roman" w:hAnsi="Times New Roman" w:eastAsia="仿宋_GB2312" w:cs="Times New Roman"/>
          <w:sz w:val="32"/>
          <w:szCs w:val="32"/>
        </w:rPr>
        <w:t xml:space="preserve"> </w:t>
      </w:r>
    </w:p>
    <w:p>
      <w:pPr>
        <w:spacing w:line="560" w:lineRule="exact"/>
        <w:ind w:firstLine="640" w:firstLineChars="200"/>
        <w:jc w:val="both"/>
        <w:textAlignment w:val="auto"/>
        <w:rPr>
          <w:rStyle w:val="12"/>
          <w:rFonts w:ascii="Times New Roman" w:hAnsi="Times New Roman" w:eastAsia="黑体" w:cs="Times New Roman"/>
          <w:sz w:val="32"/>
          <w:szCs w:val="32"/>
        </w:rPr>
      </w:pPr>
      <w:r>
        <w:rPr>
          <w:rStyle w:val="12"/>
          <w:rFonts w:ascii="Times New Roman" w:hAnsi="Times New Roman" w:eastAsia="黑体" w:cs="Times New Roman"/>
          <w:sz w:val="32"/>
          <w:szCs w:val="32"/>
        </w:rPr>
        <w:t>二、活动内容</w:t>
      </w:r>
    </w:p>
    <w:p>
      <w:pPr>
        <w:tabs>
          <w:tab w:val="left" w:pos="1160"/>
        </w:tabs>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hint="eastAsia" w:ascii="楷体" w:hAnsi="楷体" w:eastAsia="楷体" w:cs="Times New Roman"/>
          <w:sz w:val="32"/>
          <w:szCs w:val="32"/>
          <w:lang w:val="en-US"/>
        </w:rPr>
        <w:t>1.</w:t>
      </w:r>
      <w:r>
        <w:rPr>
          <w:rStyle w:val="12"/>
          <w:rFonts w:hint="eastAsia" w:ascii="楷体" w:hAnsi="楷体" w:eastAsia="楷体" w:cs="Times New Roman"/>
          <w:sz w:val="32"/>
          <w:szCs w:val="32"/>
        </w:rPr>
        <w:t>组织“寻访党的百年足迹”主题教育活动。</w:t>
      </w:r>
      <w:r>
        <w:rPr>
          <w:rStyle w:val="12"/>
          <w:rFonts w:hint="eastAsia" w:ascii="Times New Roman" w:hAnsi="Times New Roman" w:eastAsia="仿宋_GB2312" w:cs="Times New Roman"/>
          <w:sz w:val="32"/>
          <w:szCs w:val="32"/>
        </w:rPr>
        <w:t>整合少先队辅导员、校外辅导员、家长等方面的工作力量，组织全省少年儿童成立寻访小队，广泛开展多种形式的寻访实践活动，亲耳聆听党“为人民服务”的故事，亲身感受中国共产党人把理想信念时时处处体现为行动力量的政治品格，激发少先队员对党的朴素感情，引导广大少年儿童从小学先锋、长大做先锋。</w:t>
      </w:r>
    </w:p>
    <w:p>
      <w:pPr>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hint="eastAsia" w:ascii="Times New Roman" w:hAnsi="Times New Roman" w:eastAsia="仿宋_GB2312" w:cs="Times New Roman"/>
          <w:sz w:val="32"/>
          <w:szCs w:val="32"/>
        </w:rPr>
        <w:t>一是寻访红色研学点。通过走访省内红色景点、历史博物馆，观看《邮票上的党史》等学习视频，了解党的艰苦发展历史；二是参观现代化成就。通过网上学习、参观体验、走访调查、研学旅行等方式获取我省经济发展、美丽乡村建设、人民美好生活等方面信息，了解党领导下的新中国史、改革开放史和社会主义建设史；三是采访党员先锋。习近平要求广大党员干部做“人民群众欢迎、咧嘴笑的事”。引导少先队员了解身边人的开心事，寻找做这些开心事的人，亲耳聆听党“为人民服务”的故事，了解共产党人的政治品格、价值追求、精神风范。</w:t>
      </w:r>
    </w:p>
    <w:p>
      <w:pPr>
        <w:spacing w:line="560" w:lineRule="exact"/>
        <w:ind w:firstLine="640" w:firstLineChars="200"/>
        <w:jc w:val="both"/>
        <w:textAlignment w:val="auto"/>
        <w:rPr>
          <w:rStyle w:val="12"/>
          <w:rFonts w:ascii="Times New Roman" w:hAnsi="Times New Roman" w:eastAsia="仿宋_GB2312" w:cs="Times New Roman"/>
        </w:rPr>
      </w:pPr>
      <w:r>
        <w:rPr>
          <w:rStyle w:val="12"/>
          <w:rFonts w:hint="eastAsia" w:ascii="楷体" w:hAnsi="楷体" w:eastAsia="楷体" w:cs="Times New Roman"/>
          <w:sz w:val="32"/>
          <w:szCs w:val="32"/>
          <w:lang w:val="en-US"/>
        </w:rPr>
        <w:t>2.</w:t>
      </w:r>
      <w:r>
        <w:rPr>
          <w:rStyle w:val="12"/>
          <w:rFonts w:hint="eastAsia" w:ascii="楷体" w:hAnsi="楷体" w:eastAsia="楷体" w:cs="Times New Roman"/>
          <w:sz w:val="32"/>
          <w:szCs w:val="32"/>
        </w:rPr>
        <w:t>引导少年儿童以书信（画信）形式交流活动心得。</w:t>
      </w:r>
      <w:r>
        <w:rPr>
          <w:rStyle w:val="12"/>
          <w:rFonts w:hint="eastAsia" w:ascii="Times New Roman" w:hAnsi="Times New Roman" w:eastAsia="仿宋_GB2312" w:cs="Times New Roman"/>
          <w:sz w:val="32"/>
          <w:szCs w:val="32"/>
        </w:rPr>
        <w:t>组织少先队员将寻访过程中的直观见闻、内心感悟通过书信、画信的方式呈现，并通过交流展示，以此分享寻访心得，表达坚决听党话跟党走、争做时代新人的坚定决心。</w:t>
      </w:r>
    </w:p>
    <w:p>
      <w:pPr>
        <w:spacing w:line="560" w:lineRule="exact"/>
        <w:ind w:firstLine="640" w:firstLineChars="200"/>
        <w:jc w:val="both"/>
        <w:textAlignment w:val="auto"/>
        <w:rPr>
          <w:rStyle w:val="12"/>
          <w:rFonts w:ascii="Times New Roman" w:hAnsi="Times New Roman" w:eastAsia="黑体" w:cs="Times New Roman"/>
          <w:sz w:val="32"/>
          <w:szCs w:val="32"/>
        </w:rPr>
      </w:pPr>
      <w:r>
        <w:rPr>
          <w:rStyle w:val="12"/>
          <w:rFonts w:ascii="Times New Roman" w:hAnsi="Times New Roman" w:eastAsia="黑体" w:cs="Times New Roman"/>
          <w:sz w:val="32"/>
          <w:szCs w:val="32"/>
        </w:rPr>
        <w:t>三、活动对象</w:t>
      </w:r>
    </w:p>
    <w:p>
      <w:pPr>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hint="eastAsia" w:ascii="Times New Roman" w:hAnsi="Times New Roman" w:eastAsia="仿宋_GB2312" w:cs="Times New Roman"/>
          <w:sz w:val="32"/>
          <w:szCs w:val="32"/>
          <w:lang w:val="en-US"/>
        </w:rPr>
        <w:t>南京市中小学学生（含职业学校）。</w:t>
      </w:r>
    </w:p>
    <w:p>
      <w:pPr>
        <w:spacing w:line="560" w:lineRule="exact"/>
        <w:ind w:firstLine="640" w:firstLineChars="200"/>
        <w:jc w:val="both"/>
        <w:textAlignment w:val="auto"/>
        <w:rPr>
          <w:rStyle w:val="12"/>
          <w:rFonts w:ascii="Times New Roman" w:hAnsi="Times New Roman" w:eastAsia="黑体" w:cs="Times New Roman"/>
          <w:sz w:val="32"/>
          <w:szCs w:val="32"/>
        </w:rPr>
      </w:pPr>
      <w:r>
        <w:rPr>
          <w:rStyle w:val="12"/>
          <w:rFonts w:ascii="Times New Roman" w:hAnsi="Times New Roman" w:eastAsia="黑体" w:cs="Times New Roman"/>
          <w:sz w:val="32"/>
          <w:szCs w:val="32"/>
        </w:rPr>
        <w:t>四、活动安排</w:t>
      </w:r>
    </w:p>
    <w:p>
      <w:pPr>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hint="eastAsia" w:ascii="Times New Roman" w:hAnsi="Times New Roman" w:eastAsia="楷体" w:cs="Times New Roman"/>
          <w:sz w:val="32"/>
          <w:szCs w:val="32"/>
          <w:lang w:val="en-US"/>
        </w:rPr>
        <w:t>（一）开展活动阶段（2021年6月至9月）</w:t>
      </w:r>
    </w:p>
    <w:p>
      <w:pPr>
        <w:spacing w:line="560" w:lineRule="exact"/>
        <w:ind w:firstLine="643" w:firstLineChars="200"/>
        <w:jc w:val="both"/>
        <w:textAlignment w:val="auto"/>
        <w:rPr>
          <w:rStyle w:val="12"/>
          <w:rFonts w:ascii="Times New Roman" w:hAnsi="Times New Roman" w:eastAsia="仿宋_GB2312" w:cs="Times New Roman"/>
          <w:b/>
          <w:bCs/>
          <w:sz w:val="32"/>
          <w:szCs w:val="32"/>
        </w:rPr>
      </w:pPr>
      <w:r>
        <w:rPr>
          <w:rStyle w:val="12"/>
          <w:rFonts w:hint="eastAsia" w:ascii="Times New Roman" w:hAnsi="Times New Roman" w:eastAsia="仿宋_GB2312" w:cs="Times New Roman"/>
          <w:b/>
          <w:bCs/>
          <w:sz w:val="32"/>
          <w:szCs w:val="32"/>
          <w:lang w:val="en-US"/>
        </w:rPr>
        <w:t>1、观看</w:t>
      </w:r>
      <w:r>
        <w:rPr>
          <w:rStyle w:val="12"/>
          <w:rFonts w:hint="eastAsia" w:ascii="Times New Roman" w:hAnsi="Times New Roman" w:eastAsia="仿宋_GB2312" w:cs="Times New Roman"/>
          <w:b/>
          <w:bCs/>
          <w:sz w:val="32"/>
          <w:szCs w:val="32"/>
        </w:rPr>
        <w:t>《邮票上的党史》学习视频</w:t>
      </w:r>
    </w:p>
    <w:p>
      <w:pPr>
        <w:spacing w:line="560" w:lineRule="exact"/>
        <w:ind w:firstLine="640" w:firstLineChars="200"/>
        <w:jc w:val="both"/>
        <w:textAlignment w:val="auto"/>
        <w:rPr>
          <w:rStyle w:val="12"/>
          <w:rFonts w:ascii="Times New Roman" w:hAnsi="Times New Roman" w:eastAsia="仿宋_GB2312" w:cs="Times New Roman"/>
          <w:sz w:val="32"/>
          <w:szCs w:val="32"/>
          <w:lang w:val="en-US"/>
        </w:rPr>
      </w:pPr>
      <w:r>
        <w:rPr>
          <w:rStyle w:val="12"/>
          <w:rFonts w:hint="eastAsia" w:ascii="Times New Roman" w:hAnsi="Times New Roman" w:eastAsia="仿宋_GB2312" w:cs="Times New Roman"/>
          <w:sz w:val="32"/>
          <w:szCs w:val="32"/>
        </w:rPr>
        <w:t>组织少年儿童线上观看《邮票上的党史》学习视频。</w:t>
      </w:r>
    </w:p>
    <w:p>
      <w:pPr>
        <w:spacing w:line="560" w:lineRule="exact"/>
        <w:ind w:firstLine="643" w:firstLineChars="200"/>
        <w:jc w:val="both"/>
        <w:textAlignment w:val="auto"/>
        <w:rPr>
          <w:rStyle w:val="12"/>
          <w:rFonts w:ascii="Times New Roman" w:hAnsi="Times New Roman" w:eastAsia="仿宋_GB2312" w:cs="Times New Roman"/>
          <w:b/>
          <w:bCs/>
          <w:sz w:val="32"/>
          <w:szCs w:val="32"/>
          <w:lang w:val="en-US"/>
        </w:rPr>
      </w:pPr>
      <w:r>
        <w:rPr>
          <w:rStyle w:val="12"/>
          <w:rFonts w:hint="eastAsia" w:ascii="Times New Roman" w:hAnsi="Times New Roman" w:eastAsia="仿宋_GB2312" w:cs="Times New Roman"/>
          <w:b/>
          <w:bCs/>
          <w:sz w:val="32"/>
          <w:szCs w:val="32"/>
          <w:lang w:val="en-US"/>
        </w:rPr>
        <w:t>2、活动载体下发（2021年6月底前）</w:t>
      </w:r>
    </w:p>
    <w:p>
      <w:pPr>
        <w:spacing w:line="560" w:lineRule="exact"/>
        <w:ind w:firstLine="640" w:firstLineChars="200"/>
        <w:jc w:val="both"/>
        <w:textAlignment w:val="auto"/>
        <w:rPr>
          <w:rStyle w:val="12"/>
          <w:rFonts w:ascii="Times New Roman" w:hAnsi="Times New Roman" w:eastAsia="仿宋_GB2312" w:cs="Times New Roman"/>
          <w:b/>
          <w:bCs/>
          <w:sz w:val="32"/>
          <w:szCs w:val="32"/>
          <w:lang w:val="en-US"/>
        </w:rPr>
      </w:pPr>
      <w:r>
        <w:rPr>
          <w:rStyle w:val="12"/>
          <w:rFonts w:hint="eastAsia" w:ascii="Times New Roman" w:hAnsi="Times New Roman" w:eastAsia="仿宋_GB2312" w:cs="Times New Roman"/>
          <w:sz w:val="32"/>
          <w:szCs w:val="32"/>
          <w:lang w:val="en-US"/>
        </w:rPr>
        <w:t>本次活动创作载体为邮简，</w:t>
      </w:r>
      <w:r>
        <w:rPr>
          <w:rStyle w:val="12"/>
          <w:rFonts w:hint="eastAsia" w:ascii="Times New Roman" w:hAnsi="Times New Roman" w:eastAsia="仿宋_GB2312" w:cs="Times New Roman"/>
          <w:sz w:val="32"/>
          <w:szCs w:val="32"/>
        </w:rPr>
        <w:t>载体由南京邮政统一设计制作，团市委统一发文后，各区</w:t>
      </w:r>
      <w:r>
        <w:rPr>
          <w:rStyle w:val="12"/>
          <w:rFonts w:ascii="Times New Roman" w:hAnsi="Times New Roman" w:eastAsia="仿宋_GB2312" w:cs="Times New Roman"/>
          <w:sz w:val="32"/>
          <w:szCs w:val="32"/>
        </w:rPr>
        <w:t>团委迅速做好工作对接与任务分配</w:t>
      </w:r>
      <w:r>
        <w:rPr>
          <w:rStyle w:val="12"/>
          <w:rFonts w:hint="eastAsia" w:ascii="Times New Roman" w:hAnsi="Times New Roman" w:eastAsia="仿宋_GB2312" w:cs="Times New Roman"/>
          <w:sz w:val="32"/>
          <w:szCs w:val="32"/>
        </w:rPr>
        <w:t>，积极组织学校参与活动，</w:t>
      </w:r>
      <w:r>
        <w:rPr>
          <w:rStyle w:val="12"/>
          <w:rFonts w:hint="eastAsia" w:ascii="Times New Roman" w:hAnsi="Times New Roman" w:eastAsia="仿宋_GB2312" w:cs="Times New Roman"/>
          <w:sz w:val="32"/>
          <w:szCs w:val="32"/>
          <w:lang w:val="en-US"/>
        </w:rPr>
        <w:t>6月18日前上报团市委</w:t>
      </w:r>
      <w:r>
        <w:rPr>
          <w:rStyle w:val="12"/>
          <w:rFonts w:hint="eastAsia" w:ascii="Times New Roman" w:hAnsi="Times New Roman" w:eastAsia="仿宋_GB2312" w:cs="Times New Roman"/>
          <w:sz w:val="32"/>
          <w:szCs w:val="32"/>
        </w:rPr>
        <w:t>参与活动的学校、联系人及载体数量，由南京邮政后期负责对接各学校联系人并沟通关于物料配送和活动细节。</w:t>
      </w:r>
      <w:r>
        <w:rPr>
          <w:rStyle w:val="12"/>
          <w:rFonts w:hint="eastAsia" w:ascii="Times New Roman" w:hAnsi="Times New Roman" w:eastAsia="仿宋_GB2312" w:cs="Times New Roman"/>
          <w:sz w:val="32"/>
          <w:szCs w:val="32"/>
          <w:lang w:val="en-US"/>
        </w:rPr>
        <w:t>6月20日前由南京邮政</w:t>
      </w:r>
      <w:r>
        <w:rPr>
          <w:rStyle w:val="12"/>
          <w:rFonts w:hint="eastAsia" w:ascii="Times New Roman" w:hAnsi="Times New Roman" w:eastAsia="仿宋_GB2312" w:cs="Times New Roman"/>
          <w:sz w:val="32"/>
          <w:szCs w:val="32"/>
        </w:rPr>
        <w:t>做好物料配送工作，确保</w:t>
      </w:r>
      <w:r>
        <w:rPr>
          <w:rStyle w:val="12"/>
          <w:rFonts w:hint="eastAsia" w:ascii="Times New Roman" w:hAnsi="Times New Roman" w:eastAsia="仿宋_GB2312" w:cs="Times New Roman"/>
          <w:sz w:val="32"/>
          <w:szCs w:val="32"/>
          <w:lang w:val="en-US"/>
        </w:rPr>
        <w:t>6月30前学校可将载体下发至学生手中。</w:t>
      </w:r>
    </w:p>
    <w:p>
      <w:pPr>
        <w:spacing w:line="560" w:lineRule="exact"/>
        <w:jc w:val="both"/>
        <w:textAlignment w:val="auto"/>
        <w:rPr>
          <w:rStyle w:val="12"/>
          <w:rFonts w:ascii="Times New Roman" w:hAnsi="Times New Roman" w:eastAsia="仿宋_GB2312" w:cs="Times New Roman"/>
          <w:b/>
          <w:bCs/>
          <w:sz w:val="32"/>
          <w:szCs w:val="32"/>
          <w:lang w:val="en-US"/>
        </w:rPr>
      </w:pPr>
      <w:r>
        <w:rPr>
          <w:rStyle w:val="12"/>
          <w:rFonts w:hint="eastAsia" w:ascii="Times New Roman" w:hAnsi="Times New Roman" w:eastAsia="仿宋_GB2312" w:cs="Times New Roman"/>
          <w:b/>
          <w:bCs/>
          <w:sz w:val="32"/>
          <w:szCs w:val="32"/>
          <w:lang w:val="en-US"/>
        </w:rPr>
        <w:t xml:space="preserve">     3、作品创作</w:t>
      </w:r>
    </w:p>
    <w:p>
      <w:pPr>
        <w:spacing w:line="560" w:lineRule="exact"/>
        <w:ind w:firstLine="643" w:firstLineChars="200"/>
        <w:jc w:val="both"/>
        <w:textAlignment w:val="auto"/>
        <w:rPr>
          <w:rStyle w:val="12"/>
          <w:rFonts w:ascii="Times New Roman" w:hAnsi="Times New Roman" w:eastAsia="仿宋_GB2312" w:cs="Times New Roman"/>
          <w:b/>
          <w:bCs/>
          <w:sz w:val="32"/>
          <w:szCs w:val="32"/>
          <w:lang w:val="en-US"/>
        </w:rPr>
      </w:pPr>
      <w:r>
        <w:rPr>
          <w:rStyle w:val="12"/>
          <w:rFonts w:hint="eastAsia" w:ascii="Times New Roman" w:hAnsi="Times New Roman" w:eastAsia="仿宋_GB2312" w:cs="Times New Roman"/>
          <w:b/>
          <w:bCs/>
          <w:sz w:val="32"/>
          <w:szCs w:val="32"/>
          <w:lang w:val="en-US"/>
        </w:rPr>
        <w:t>（1）创作主题</w:t>
      </w:r>
    </w:p>
    <w:p>
      <w:pPr>
        <w:spacing w:line="560" w:lineRule="exact"/>
        <w:ind w:firstLine="640" w:firstLineChars="200"/>
        <w:jc w:val="both"/>
        <w:textAlignment w:val="auto"/>
        <w:rPr>
          <w:rStyle w:val="12"/>
          <w:rFonts w:ascii="Times New Roman" w:hAnsi="Times New Roman" w:eastAsia="仿宋_GB2312" w:cs="Times New Roman"/>
          <w:b/>
          <w:bCs/>
          <w:sz w:val="32"/>
          <w:szCs w:val="32"/>
          <w:lang w:val="en-US"/>
        </w:rPr>
      </w:pPr>
      <w:r>
        <w:rPr>
          <w:rStyle w:val="12"/>
          <w:rFonts w:hint="eastAsia" w:ascii="Times New Roman" w:hAnsi="Times New Roman" w:eastAsia="仿宋_GB2312" w:cs="Times New Roman"/>
          <w:sz w:val="32"/>
          <w:szCs w:val="32"/>
          <w:lang w:val="en-US"/>
        </w:rPr>
        <w:t>围绕“学党史、强信念、跟党走”主题进行创作。</w:t>
      </w:r>
    </w:p>
    <w:p>
      <w:pPr>
        <w:numPr>
          <w:ilvl w:val="0"/>
          <w:numId w:val="1"/>
        </w:numPr>
        <w:spacing w:line="560" w:lineRule="exact"/>
        <w:ind w:firstLine="643" w:firstLineChars="200"/>
        <w:jc w:val="both"/>
        <w:textAlignment w:val="auto"/>
        <w:rPr>
          <w:rStyle w:val="12"/>
          <w:rFonts w:ascii="Times New Roman" w:hAnsi="Times New Roman" w:eastAsia="仿宋_GB2312" w:cs="Times New Roman"/>
          <w:b/>
          <w:bCs/>
          <w:sz w:val="32"/>
          <w:szCs w:val="32"/>
          <w:lang w:val="en-US"/>
        </w:rPr>
      </w:pPr>
      <w:r>
        <w:rPr>
          <w:rStyle w:val="12"/>
          <w:rFonts w:hint="eastAsia" w:ascii="Times New Roman" w:hAnsi="Times New Roman" w:eastAsia="仿宋_GB2312" w:cs="Times New Roman"/>
          <w:b/>
          <w:bCs/>
          <w:sz w:val="32"/>
          <w:szCs w:val="32"/>
          <w:lang w:val="en-US"/>
        </w:rPr>
        <w:t>创作方式</w:t>
      </w:r>
    </w:p>
    <w:p>
      <w:pPr>
        <w:spacing w:line="560" w:lineRule="exact"/>
        <w:jc w:val="both"/>
        <w:textAlignment w:val="auto"/>
        <w:rPr>
          <w:rStyle w:val="12"/>
          <w:rFonts w:ascii="Times New Roman" w:hAnsi="Times New Roman" w:eastAsia="仿宋_GB2312" w:cs="Times New Roman"/>
          <w:sz w:val="32"/>
          <w:szCs w:val="32"/>
        </w:rPr>
      </w:pPr>
      <w:r>
        <w:rPr>
          <w:rStyle w:val="12"/>
          <w:rFonts w:hint="eastAsia" w:ascii="Times New Roman" w:hAnsi="Times New Roman" w:eastAsia="仿宋_GB2312" w:cs="Times New Roman"/>
          <w:sz w:val="32"/>
          <w:szCs w:val="32"/>
          <w:lang w:val="en-US"/>
        </w:rPr>
        <w:t xml:space="preserve">    </w:t>
      </w:r>
      <w:r>
        <w:rPr>
          <w:rStyle w:val="12"/>
          <w:rFonts w:hint="eastAsia" w:ascii="Times New Roman" w:hAnsi="Times New Roman" w:eastAsia="仿宋_GB2312" w:cs="Times New Roman"/>
          <w:sz w:val="32"/>
          <w:szCs w:val="32"/>
        </w:rPr>
        <w:t>小学阶段：推荐采用书信方式参赛（低中年级可采用画信方式）；</w:t>
      </w:r>
    </w:p>
    <w:p>
      <w:pPr>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hint="eastAsia" w:ascii="Times New Roman" w:hAnsi="Times New Roman" w:eastAsia="仿宋_GB2312" w:cs="Times New Roman"/>
          <w:sz w:val="32"/>
          <w:szCs w:val="32"/>
        </w:rPr>
        <w:t>初中阶段：初中阶段可采用书信、征文、画信方式参赛；</w:t>
      </w:r>
    </w:p>
    <w:p>
      <w:pPr>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hint="eastAsia" w:ascii="Times New Roman" w:hAnsi="Times New Roman" w:eastAsia="仿宋_GB2312" w:cs="Times New Roman"/>
          <w:sz w:val="32"/>
          <w:szCs w:val="32"/>
        </w:rPr>
        <w:t>高中阶段：原则上采用征文、书信形式参赛。</w:t>
      </w:r>
    </w:p>
    <w:p>
      <w:pPr>
        <w:spacing w:line="560" w:lineRule="exact"/>
        <w:jc w:val="both"/>
        <w:textAlignment w:val="auto"/>
        <w:rPr>
          <w:rStyle w:val="12"/>
          <w:rFonts w:ascii="Times New Roman" w:hAnsi="Times New Roman" w:eastAsia="仿宋_GB2312" w:cs="Times New Roman"/>
          <w:sz w:val="32"/>
          <w:szCs w:val="32"/>
          <w:lang w:val="en-US"/>
        </w:rPr>
      </w:pPr>
      <w:r>
        <w:rPr>
          <w:rStyle w:val="12"/>
          <w:rFonts w:hint="eastAsia" w:ascii="Times New Roman" w:hAnsi="Times New Roman" w:eastAsia="仿宋_GB2312" w:cs="Times New Roman"/>
          <w:sz w:val="32"/>
          <w:szCs w:val="32"/>
          <w:lang w:val="en-US"/>
        </w:rPr>
        <w:t xml:space="preserve">    ·书信</w:t>
      </w:r>
    </w:p>
    <w:p>
      <w:pPr>
        <w:spacing w:line="560" w:lineRule="exact"/>
        <w:ind w:firstLine="640" w:firstLineChars="200"/>
        <w:jc w:val="both"/>
        <w:textAlignment w:val="auto"/>
        <w:rPr>
          <w:rStyle w:val="12"/>
          <w:rFonts w:ascii="Times New Roman" w:hAnsi="Times New Roman" w:eastAsia="仿宋_GB2312" w:cs="Times New Roman"/>
          <w:sz w:val="32"/>
          <w:szCs w:val="32"/>
          <w:lang w:val="en-US"/>
        </w:rPr>
      </w:pPr>
      <w:r>
        <w:rPr>
          <w:rStyle w:val="12"/>
          <w:rFonts w:hint="eastAsia" w:ascii="Times New Roman" w:hAnsi="Times New Roman" w:eastAsia="仿宋_GB2312" w:cs="Times New Roman"/>
          <w:sz w:val="32"/>
          <w:szCs w:val="32"/>
          <w:lang w:val="en-US"/>
        </w:rPr>
        <w:t>根据主题进行书信创作。</w:t>
      </w:r>
    </w:p>
    <w:p>
      <w:pPr>
        <w:spacing w:line="560" w:lineRule="exact"/>
        <w:ind w:firstLine="640" w:firstLineChars="200"/>
        <w:jc w:val="both"/>
        <w:textAlignment w:val="auto"/>
        <w:rPr>
          <w:rStyle w:val="12"/>
          <w:rFonts w:ascii="Times New Roman" w:hAnsi="Times New Roman" w:eastAsia="仿宋_GB2312" w:cs="Times New Roman"/>
          <w:sz w:val="32"/>
          <w:szCs w:val="32"/>
          <w:lang w:val="en-US"/>
        </w:rPr>
      </w:pPr>
      <w:r>
        <w:rPr>
          <w:rStyle w:val="12"/>
          <w:rFonts w:hint="eastAsia" w:ascii="Times New Roman" w:hAnsi="Times New Roman" w:eastAsia="仿宋_GB2312" w:cs="Times New Roman"/>
          <w:sz w:val="32"/>
          <w:szCs w:val="32"/>
          <w:lang w:val="en-US"/>
        </w:rPr>
        <w:t>·画信</w:t>
      </w:r>
    </w:p>
    <w:p>
      <w:pPr>
        <w:spacing w:line="560" w:lineRule="exact"/>
        <w:ind w:firstLine="640" w:firstLineChars="200"/>
        <w:jc w:val="both"/>
        <w:textAlignment w:val="auto"/>
        <w:rPr>
          <w:rStyle w:val="12"/>
          <w:rFonts w:ascii="Times New Roman" w:hAnsi="Times New Roman" w:eastAsia="仿宋_GB2312" w:cs="Times New Roman"/>
          <w:b/>
          <w:bCs/>
          <w:sz w:val="32"/>
          <w:szCs w:val="32"/>
          <w:lang w:val="en-US"/>
        </w:rPr>
      </w:pPr>
      <w:r>
        <w:rPr>
          <w:rStyle w:val="12"/>
          <w:rFonts w:hint="eastAsia" w:ascii="Times New Roman" w:hAnsi="Times New Roman" w:eastAsia="仿宋_GB2312" w:cs="Times New Roman"/>
          <w:sz w:val="32"/>
          <w:szCs w:val="32"/>
          <w:lang w:val="en-US"/>
        </w:rPr>
        <w:t>以邮票框为创作载体，在规定的尺寸内进行主题画面创作。</w:t>
      </w:r>
    </w:p>
    <w:p>
      <w:pPr>
        <w:spacing w:line="560" w:lineRule="exact"/>
        <w:ind w:firstLine="643" w:firstLineChars="200"/>
        <w:jc w:val="both"/>
        <w:textAlignment w:val="auto"/>
        <w:rPr>
          <w:rStyle w:val="12"/>
          <w:rFonts w:ascii="Times New Roman" w:hAnsi="Times New Roman" w:eastAsia="仿宋_GB2312" w:cs="Times New Roman"/>
          <w:b/>
          <w:sz w:val="32"/>
          <w:szCs w:val="32"/>
        </w:rPr>
      </w:pPr>
      <w:r>
        <w:rPr>
          <w:rStyle w:val="12"/>
          <w:rFonts w:hint="eastAsia" w:ascii="Times New Roman" w:hAnsi="Times New Roman" w:eastAsia="仿宋_GB2312" w:cs="Times New Roman"/>
          <w:b/>
          <w:color w:val="000000"/>
          <w:sz w:val="32"/>
          <w:szCs w:val="32"/>
          <w:lang w:val="en-US"/>
        </w:rPr>
        <w:t>4</w:t>
      </w:r>
      <w:r>
        <w:rPr>
          <w:rStyle w:val="12"/>
          <w:rFonts w:ascii="Times New Roman" w:hAnsi="Times New Roman" w:eastAsia="仿宋_GB2312" w:cs="Times New Roman"/>
          <w:b/>
          <w:color w:val="000000"/>
          <w:sz w:val="32"/>
          <w:szCs w:val="32"/>
          <w:lang w:val="en-US"/>
        </w:rPr>
        <w:t xml:space="preserve">.作品要求 </w:t>
      </w:r>
    </w:p>
    <w:p>
      <w:pPr>
        <w:spacing w:line="560" w:lineRule="exact"/>
        <w:ind w:firstLine="640" w:firstLineChars="200"/>
        <w:jc w:val="both"/>
        <w:textAlignment w:val="auto"/>
        <w:rPr>
          <w:rStyle w:val="12"/>
          <w:rFonts w:ascii="Times New Roman" w:hAnsi="Times New Roman" w:eastAsia="仿宋_GB2312" w:cs="Times New Roman"/>
          <w:b/>
          <w:bCs/>
          <w:sz w:val="32"/>
          <w:szCs w:val="32"/>
          <w:lang w:val="en-US"/>
        </w:rPr>
      </w:pPr>
      <w:r>
        <w:rPr>
          <w:rStyle w:val="12"/>
          <w:rFonts w:ascii="Times New Roman" w:hAnsi="Times New Roman" w:eastAsia="仿宋_GB2312" w:cs="Times New Roman"/>
          <w:sz w:val="32"/>
          <w:szCs w:val="32"/>
          <w:lang w:val="en-US"/>
        </w:rPr>
        <w:t xml:space="preserve">文字作品包括征文和书信文体，题目、体裁不限，字迹须工整规范；画信作品需主题明确、内容积极，所有作品须出自本人。凡已在报刊、杂志等媒体上公开发表的作品不在评选之列，来稿一律不退。活动组委会办公室对获奖作品享有出版、发表的著作使用权，对被采用的作品不另行支付稿酬。 </w:t>
      </w:r>
    </w:p>
    <w:p>
      <w:pPr>
        <w:spacing w:line="560" w:lineRule="exact"/>
        <w:jc w:val="both"/>
        <w:textAlignment w:val="auto"/>
        <w:rPr>
          <w:rStyle w:val="12"/>
          <w:rFonts w:ascii="Times New Roman" w:hAnsi="Times New Roman" w:eastAsia="仿宋_GB2312" w:cs="Times New Roman"/>
          <w:b/>
          <w:bCs/>
          <w:sz w:val="32"/>
          <w:szCs w:val="32"/>
        </w:rPr>
      </w:pPr>
      <w:r>
        <w:rPr>
          <w:rStyle w:val="12"/>
          <w:rFonts w:hint="eastAsia" w:ascii="Times New Roman" w:hAnsi="Times New Roman" w:eastAsia="仿宋_GB2312" w:cs="Times New Roman"/>
          <w:b/>
          <w:bCs/>
          <w:sz w:val="32"/>
          <w:szCs w:val="32"/>
          <w:lang w:val="en-US"/>
        </w:rPr>
        <w:t xml:space="preserve">    5、</w:t>
      </w:r>
      <w:r>
        <w:rPr>
          <w:rStyle w:val="12"/>
          <w:rFonts w:hint="eastAsia" w:ascii="Times New Roman" w:hAnsi="Times New Roman" w:eastAsia="仿宋_GB2312" w:cs="Times New Roman"/>
          <w:b/>
          <w:bCs/>
          <w:sz w:val="32"/>
          <w:szCs w:val="32"/>
        </w:rPr>
        <w:t>创作、寄回作品阶段（截止至20</w:t>
      </w:r>
      <w:r>
        <w:rPr>
          <w:rStyle w:val="12"/>
          <w:rFonts w:hint="eastAsia" w:ascii="Times New Roman" w:hAnsi="Times New Roman" w:eastAsia="仿宋_GB2312" w:cs="Times New Roman"/>
          <w:b/>
          <w:bCs/>
          <w:sz w:val="32"/>
          <w:szCs w:val="32"/>
          <w:lang w:val="en-US"/>
        </w:rPr>
        <w:t>21</w:t>
      </w:r>
      <w:r>
        <w:rPr>
          <w:rStyle w:val="12"/>
          <w:rFonts w:hint="eastAsia" w:ascii="Times New Roman" w:hAnsi="Times New Roman" w:eastAsia="仿宋_GB2312" w:cs="Times New Roman"/>
          <w:b/>
          <w:bCs/>
          <w:sz w:val="32"/>
          <w:szCs w:val="32"/>
        </w:rPr>
        <w:t>年</w:t>
      </w:r>
      <w:r>
        <w:rPr>
          <w:rStyle w:val="12"/>
          <w:rFonts w:hint="eastAsia" w:ascii="Times New Roman" w:hAnsi="Times New Roman" w:eastAsia="仿宋_GB2312" w:cs="Times New Roman"/>
          <w:b/>
          <w:bCs/>
          <w:sz w:val="32"/>
          <w:szCs w:val="32"/>
          <w:lang w:val="en-US"/>
        </w:rPr>
        <w:t>9</w:t>
      </w:r>
      <w:r>
        <w:rPr>
          <w:rStyle w:val="12"/>
          <w:rFonts w:hint="eastAsia" w:ascii="Times New Roman" w:hAnsi="Times New Roman" w:eastAsia="仿宋_GB2312" w:cs="Times New Roman"/>
          <w:b/>
          <w:bCs/>
          <w:sz w:val="32"/>
          <w:szCs w:val="32"/>
        </w:rPr>
        <w:t>月</w:t>
      </w:r>
      <w:r>
        <w:rPr>
          <w:rStyle w:val="12"/>
          <w:rFonts w:hint="eastAsia" w:ascii="Times New Roman" w:hAnsi="Times New Roman" w:eastAsia="仿宋_GB2312" w:cs="Times New Roman"/>
          <w:b/>
          <w:bCs/>
          <w:sz w:val="32"/>
          <w:szCs w:val="32"/>
          <w:lang w:val="en-US"/>
        </w:rPr>
        <w:t>5日</w:t>
      </w:r>
      <w:r>
        <w:rPr>
          <w:rStyle w:val="12"/>
          <w:rFonts w:hint="eastAsia" w:ascii="Times New Roman" w:hAnsi="Times New Roman" w:eastAsia="仿宋_GB2312" w:cs="Times New Roman"/>
          <w:b/>
          <w:bCs/>
          <w:sz w:val="32"/>
          <w:szCs w:val="32"/>
        </w:rPr>
        <w:t>）</w:t>
      </w:r>
    </w:p>
    <w:p>
      <w:pPr>
        <w:spacing w:line="560" w:lineRule="exact"/>
        <w:ind w:firstLine="640" w:firstLineChars="200"/>
        <w:jc w:val="both"/>
        <w:textAlignment w:val="auto"/>
        <w:rPr>
          <w:rStyle w:val="12"/>
          <w:rFonts w:ascii="Times New Roman" w:hAnsi="Times New Roman" w:eastAsia="仿宋_GB2312" w:cs="Times New Roman"/>
          <w:sz w:val="32"/>
          <w:szCs w:val="32"/>
          <w:lang w:val="en-US"/>
        </w:rPr>
      </w:pPr>
      <w:r>
        <w:rPr>
          <w:rStyle w:val="12"/>
          <w:rFonts w:ascii="Times New Roman" w:hAnsi="Times New Roman" w:eastAsia="仿宋_GB2312" w:cs="Times New Roman"/>
          <w:sz w:val="32"/>
          <w:szCs w:val="32"/>
          <w:lang w:val="en-US"/>
        </w:rPr>
        <w:t>参赛作品(可为复印件)需写明姓名、所在学校、年级、联系电话、邮政编码及指导老师，作品回收时间截止</w:t>
      </w:r>
      <w:r>
        <w:rPr>
          <w:rStyle w:val="12"/>
          <w:rFonts w:hint="eastAsia" w:ascii="Times New Roman" w:hAnsi="Times New Roman" w:eastAsia="仿宋_GB2312" w:cs="Times New Roman"/>
          <w:sz w:val="32"/>
          <w:szCs w:val="32"/>
          <w:lang w:val="en-US"/>
        </w:rPr>
        <w:t>9</w:t>
      </w:r>
      <w:r>
        <w:rPr>
          <w:rStyle w:val="12"/>
          <w:rFonts w:ascii="Times New Roman" w:hAnsi="Times New Roman" w:eastAsia="仿宋_GB2312" w:cs="Times New Roman"/>
          <w:sz w:val="32"/>
          <w:szCs w:val="32"/>
          <w:lang w:val="en-US"/>
        </w:rPr>
        <w:t>月</w:t>
      </w:r>
      <w:r>
        <w:rPr>
          <w:rStyle w:val="12"/>
          <w:rFonts w:hint="eastAsia" w:ascii="Times New Roman" w:hAnsi="Times New Roman" w:eastAsia="仿宋_GB2312" w:cs="Times New Roman"/>
          <w:sz w:val="32"/>
          <w:szCs w:val="32"/>
          <w:lang w:val="en-US"/>
        </w:rPr>
        <w:t>5</w:t>
      </w:r>
      <w:r>
        <w:rPr>
          <w:rStyle w:val="12"/>
          <w:rFonts w:ascii="Times New Roman" w:hAnsi="Times New Roman" w:eastAsia="仿宋_GB2312" w:cs="Times New Roman"/>
          <w:sz w:val="32"/>
          <w:szCs w:val="32"/>
          <w:lang w:val="en-US"/>
        </w:rPr>
        <w:t>日。</w:t>
      </w:r>
    </w:p>
    <w:p>
      <w:pPr>
        <w:spacing w:line="560" w:lineRule="exact"/>
        <w:ind w:firstLine="640" w:firstLineChars="200"/>
        <w:jc w:val="both"/>
        <w:textAlignment w:val="auto"/>
        <w:rPr>
          <w:rStyle w:val="12"/>
          <w:rFonts w:ascii="Times New Roman" w:hAnsi="Times New Roman" w:eastAsia="仿宋_GB2312" w:cs="Times New Roman"/>
          <w:sz w:val="32"/>
          <w:szCs w:val="32"/>
          <w:lang w:val="en-US"/>
        </w:rPr>
      </w:pPr>
      <w:r>
        <w:rPr>
          <w:rStyle w:val="12"/>
          <w:rFonts w:ascii="Times New Roman" w:hAnsi="Times New Roman" w:eastAsia="仿宋_GB2312" w:cs="Times New Roman"/>
          <w:sz w:val="32"/>
          <w:szCs w:val="32"/>
          <w:lang w:val="en-US"/>
        </w:rPr>
        <w:t>创作完成后，学校方统一收集分类后，可联系南京邮政项目负责人安排专人上门进行统一回收</w:t>
      </w:r>
      <w:r>
        <w:rPr>
          <w:rStyle w:val="12"/>
          <w:rFonts w:hint="eastAsia" w:ascii="Times New Roman" w:hAnsi="Times New Roman" w:eastAsia="仿宋_GB2312" w:cs="Times New Roman"/>
          <w:sz w:val="32"/>
          <w:szCs w:val="32"/>
          <w:lang w:val="en-US"/>
        </w:rPr>
        <w:t>，也可</w:t>
      </w:r>
      <w:r>
        <w:rPr>
          <w:rStyle w:val="12"/>
          <w:rFonts w:hint="eastAsia" w:ascii="Times New Roman" w:hAnsi="Times New Roman" w:eastAsia="仿宋_GB2312" w:cs="Times New Roman"/>
          <w:sz w:val="32"/>
          <w:szCs w:val="32"/>
        </w:rPr>
        <w:t>由学校将信纸统一寄回南京邮政参与评选或由学生直接寄回参与评选。</w:t>
      </w:r>
    </w:p>
    <w:p>
      <w:pPr>
        <w:spacing w:line="560" w:lineRule="exact"/>
        <w:ind w:firstLine="640" w:firstLineChars="200"/>
        <w:jc w:val="both"/>
        <w:textAlignment w:val="auto"/>
        <w:rPr>
          <w:rStyle w:val="12"/>
          <w:rFonts w:ascii="Times New Roman" w:hAnsi="Times New Roman" w:eastAsia="仿宋_GB2312" w:cs="Times New Roman"/>
          <w:b/>
          <w:bCs/>
          <w:sz w:val="32"/>
          <w:szCs w:val="32"/>
        </w:rPr>
      </w:pPr>
      <w:r>
        <w:rPr>
          <w:rStyle w:val="12"/>
          <w:rFonts w:hint="eastAsia" w:ascii="Times New Roman" w:hAnsi="Times New Roman" w:eastAsia="楷体" w:cs="Times New Roman"/>
          <w:color w:val="0C0C0C"/>
          <w:sz w:val="32"/>
          <w:szCs w:val="32"/>
          <w:lang w:val="en-US"/>
        </w:rPr>
        <w:t>（三）评选和表彰阶段（2021年9月至10月）</w:t>
      </w:r>
    </w:p>
    <w:p>
      <w:pPr>
        <w:spacing w:line="560" w:lineRule="exact"/>
        <w:ind w:firstLine="640" w:firstLineChars="200"/>
        <w:jc w:val="both"/>
        <w:textAlignment w:val="auto"/>
        <w:rPr>
          <w:rStyle w:val="12"/>
          <w:rFonts w:ascii="Times New Roman" w:hAnsi="Times New Roman" w:eastAsia="仿宋_GB2312" w:cs="Times New Roman"/>
          <w:sz w:val="32"/>
          <w:szCs w:val="32"/>
          <w:lang w:val="en-US"/>
        </w:rPr>
      </w:pPr>
      <w:r>
        <w:rPr>
          <w:rStyle w:val="12"/>
          <w:rFonts w:ascii="Times New Roman" w:hAnsi="Times New Roman" w:eastAsia="仿宋_GB2312" w:cs="Times New Roman"/>
          <w:sz w:val="32"/>
          <w:szCs w:val="32"/>
          <w:lang w:val="en-US"/>
        </w:rPr>
        <w:t>作品收集完成后，团市委</w:t>
      </w:r>
      <w:r>
        <w:rPr>
          <w:rStyle w:val="12"/>
          <w:rFonts w:hint="eastAsia" w:ascii="Times New Roman" w:hAnsi="Times New Roman" w:eastAsia="仿宋_GB2312" w:cs="Times New Roman"/>
          <w:sz w:val="32"/>
          <w:szCs w:val="32"/>
          <w:lang w:val="en-US"/>
        </w:rPr>
        <w:t>、</w:t>
      </w:r>
      <w:r>
        <w:rPr>
          <w:rStyle w:val="12"/>
          <w:rFonts w:ascii="Times New Roman" w:hAnsi="Times New Roman" w:eastAsia="仿宋_GB2312" w:cs="Times New Roman"/>
          <w:sz w:val="32"/>
          <w:szCs w:val="32"/>
          <w:lang w:val="en-US"/>
        </w:rPr>
        <w:t>市少工委与中国邮政集团公司南京市分公司将共同邀请专家对参赛的书信作品进行集中评选，对于评选出的优秀作品和作者给予表彰并向省级评选推荐</w:t>
      </w:r>
      <w:r>
        <w:rPr>
          <w:rStyle w:val="12"/>
          <w:rFonts w:hint="eastAsia" w:ascii="Times New Roman" w:hAnsi="Times New Roman" w:eastAsia="仿宋_GB2312" w:cs="Times New Roman"/>
          <w:sz w:val="32"/>
          <w:szCs w:val="32"/>
          <w:lang w:val="en-US"/>
        </w:rPr>
        <w:t>。</w:t>
      </w:r>
    </w:p>
    <w:p>
      <w:pPr>
        <w:spacing w:line="560" w:lineRule="exact"/>
        <w:ind w:firstLine="320" w:firstLineChars="100"/>
        <w:jc w:val="both"/>
        <w:textAlignment w:val="auto"/>
        <w:rPr>
          <w:rStyle w:val="12"/>
          <w:rFonts w:ascii="Times New Roman" w:hAnsi="Times New Roman" w:eastAsia="黑体" w:cs="Times New Roman"/>
          <w:sz w:val="32"/>
          <w:szCs w:val="32"/>
        </w:rPr>
      </w:pPr>
      <w:r>
        <w:rPr>
          <w:rStyle w:val="12"/>
          <w:rFonts w:ascii="Times New Roman" w:hAnsi="Times New Roman" w:eastAsia="仿宋_GB2312" w:cs="Times New Roman"/>
          <w:color w:val="000000"/>
          <w:sz w:val="32"/>
          <w:szCs w:val="32"/>
          <w:lang w:val="en-US"/>
        </w:rPr>
        <w:t xml:space="preserve">  </w:t>
      </w:r>
      <w:r>
        <w:rPr>
          <w:rStyle w:val="12"/>
          <w:rFonts w:ascii="Times New Roman" w:hAnsi="Times New Roman" w:eastAsia="黑体" w:cs="Times New Roman"/>
          <w:sz w:val="32"/>
          <w:szCs w:val="32"/>
        </w:rPr>
        <w:t>五、工作要求</w:t>
      </w:r>
    </w:p>
    <w:p>
      <w:pPr>
        <w:spacing w:line="560" w:lineRule="exact"/>
        <w:ind w:firstLine="640" w:firstLineChars="200"/>
        <w:jc w:val="both"/>
        <w:textAlignment w:val="auto"/>
        <w:rPr>
          <w:rStyle w:val="12"/>
          <w:rFonts w:ascii="Times New Roman" w:hAnsi="Times New Roman" w:eastAsia="仿宋_GB2312" w:cs="Times New Roman"/>
          <w:sz w:val="32"/>
          <w:szCs w:val="32"/>
          <w:highlight w:val="yellow"/>
        </w:rPr>
      </w:pPr>
      <w:r>
        <w:rPr>
          <w:rStyle w:val="12"/>
          <w:rFonts w:hint="eastAsia" w:ascii="Times New Roman" w:hAnsi="Times New Roman" w:eastAsia="仿宋_GB2312" w:cs="Times New Roman"/>
          <w:sz w:val="32"/>
          <w:szCs w:val="32"/>
        </w:rPr>
        <w:t>1.高度重视、迅速启动。各级团委、少工委、邮政公司应积极联系教育局、文明办、宣传部等单位，迅速组建组委会。结合各单位建党100周年相关宣传活动，制定并下发本地书信文化活动方案，完成活动启动。</w:t>
      </w:r>
    </w:p>
    <w:p>
      <w:pPr>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hint="eastAsia" w:ascii="Times New Roman" w:hAnsi="Times New Roman" w:eastAsia="仿宋_GB2312" w:cs="Times New Roman"/>
          <w:sz w:val="32"/>
          <w:szCs w:val="32"/>
        </w:rPr>
        <w:t>2.强化组织、有序运作。各区团委、少工委要统筹做好学校及大队的活动组织，引导学生通过多种形式开展寻访，完成书画信交流。各级邮政部门要做好作品模板设计和活动物料的派送，并安排专人做好作品收集收寄服务，为活动的顺利开展提供立体化支撑。</w:t>
      </w:r>
    </w:p>
    <w:p>
      <w:pPr>
        <w:tabs>
          <w:tab w:val="left" w:pos="1158"/>
        </w:tabs>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hint="eastAsia" w:ascii="Times New Roman" w:hAnsi="Times New Roman" w:eastAsia="仿宋_GB2312" w:cs="Times New Roman"/>
          <w:sz w:val="32"/>
          <w:szCs w:val="32"/>
        </w:rPr>
        <w:t>3.注重宣传、营造氛围。</w:t>
      </w:r>
      <w:r>
        <w:rPr>
          <w:rStyle w:val="12"/>
          <w:rFonts w:ascii="Times New Roman" w:hAnsi="Times New Roman" w:eastAsia="仿宋_GB2312" w:cs="Times New Roman"/>
          <w:sz w:val="32"/>
          <w:szCs w:val="32"/>
        </w:rPr>
        <w:t>充分利用本地新闻、微信公众号、门户网站等方式对活动启动、活动形式、活动亮点等内容进行宣传报道，营造良好的活动氛围；通过优秀作品巡展、照片拍摄、视频制作、网络展示等途径发布成果，</w:t>
      </w:r>
      <w:r>
        <w:rPr>
          <w:rStyle w:val="12"/>
          <w:rFonts w:hint="eastAsia" w:ascii="Times New Roman" w:hAnsi="Times New Roman" w:eastAsia="仿宋_GB2312" w:cs="Times New Roman"/>
          <w:sz w:val="32"/>
          <w:szCs w:val="32"/>
        </w:rPr>
        <w:t>充分展现少年儿童“寻访党的百年足迹”的成果</w:t>
      </w:r>
      <w:r>
        <w:rPr>
          <w:rStyle w:val="12"/>
          <w:rFonts w:ascii="Times New Roman" w:hAnsi="Times New Roman" w:eastAsia="仿宋_GB2312" w:cs="Times New Roman"/>
          <w:sz w:val="32"/>
          <w:szCs w:val="32"/>
        </w:rPr>
        <w:t>。</w:t>
      </w:r>
    </w:p>
    <w:p>
      <w:pPr>
        <w:tabs>
          <w:tab w:val="left" w:pos="1158"/>
        </w:tabs>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ascii="Times New Roman" w:hAnsi="Times New Roman" w:eastAsia="仿宋_GB2312" w:cs="Times New Roman"/>
          <w:sz w:val="32"/>
          <w:szCs w:val="32"/>
          <w:lang w:val="en-US"/>
        </w:rPr>
        <w:t xml:space="preserve">组委会联系方式： </w:t>
      </w:r>
    </w:p>
    <w:p>
      <w:pPr>
        <w:tabs>
          <w:tab w:val="left" w:pos="1158"/>
        </w:tabs>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ascii="Times New Roman" w:hAnsi="Times New Roman" w:eastAsia="仿宋_GB2312" w:cs="Times New Roman"/>
          <w:sz w:val="32"/>
          <w:szCs w:val="32"/>
          <w:lang w:val="en-US"/>
        </w:rPr>
        <w:t>中国邮政集团有限公司南京市分公司联系人：</w:t>
      </w:r>
      <w:r>
        <w:rPr>
          <w:rStyle w:val="12"/>
          <w:rFonts w:hint="eastAsia" w:ascii="Times New Roman" w:hAnsi="Times New Roman" w:eastAsia="仿宋_GB2312" w:cs="Times New Roman"/>
          <w:sz w:val="32"/>
          <w:szCs w:val="32"/>
          <w:lang w:val="en-US"/>
        </w:rPr>
        <w:t>何子鸣</w:t>
      </w:r>
      <w:r>
        <w:rPr>
          <w:rStyle w:val="12"/>
          <w:rFonts w:ascii="Times New Roman" w:hAnsi="Times New Roman" w:eastAsia="仿宋_GB2312" w:cs="Times New Roman"/>
          <w:sz w:val="32"/>
          <w:szCs w:val="32"/>
          <w:lang w:val="en-US"/>
        </w:rPr>
        <w:t>（855</w:t>
      </w:r>
      <w:r>
        <w:rPr>
          <w:rStyle w:val="12"/>
          <w:rFonts w:hint="eastAsia" w:ascii="Times New Roman" w:hAnsi="Times New Roman" w:eastAsia="仿宋_GB2312" w:cs="Times New Roman"/>
          <w:sz w:val="32"/>
          <w:szCs w:val="32"/>
          <w:lang w:val="en-US"/>
        </w:rPr>
        <w:t>90709</w:t>
      </w:r>
      <w:r>
        <w:rPr>
          <w:rStyle w:val="12"/>
          <w:rFonts w:ascii="Times New Roman" w:hAnsi="Times New Roman" w:eastAsia="仿宋_GB2312" w:cs="Times New Roman"/>
          <w:sz w:val="32"/>
          <w:szCs w:val="32"/>
          <w:lang w:val="en-US"/>
        </w:rPr>
        <w:t xml:space="preserve">） </w:t>
      </w:r>
    </w:p>
    <w:p>
      <w:pPr>
        <w:tabs>
          <w:tab w:val="left" w:pos="1158"/>
        </w:tabs>
        <w:spacing w:line="560" w:lineRule="exact"/>
        <w:ind w:firstLine="640" w:firstLineChars="200"/>
        <w:jc w:val="both"/>
        <w:textAlignment w:val="auto"/>
        <w:rPr>
          <w:rStyle w:val="12"/>
          <w:rFonts w:ascii="Times New Roman" w:hAnsi="Times New Roman" w:eastAsia="仿宋_GB2312" w:cs="Times New Roman"/>
          <w:sz w:val="32"/>
          <w:szCs w:val="32"/>
        </w:rPr>
      </w:pPr>
      <w:r>
        <w:rPr>
          <w:rStyle w:val="12"/>
          <w:rFonts w:ascii="Times New Roman" w:hAnsi="Times New Roman" w:eastAsia="仿宋_GB2312" w:cs="Times New Roman"/>
          <w:sz w:val="32"/>
          <w:szCs w:val="32"/>
          <w:lang w:val="en-US"/>
        </w:rPr>
        <w:t>团市委</w:t>
      </w:r>
      <w:r>
        <w:rPr>
          <w:rStyle w:val="12"/>
          <w:rFonts w:hint="eastAsia" w:ascii="Times New Roman" w:hAnsi="Times New Roman" w:eastAsia="仿宋_GB2312" w:cs="Times New Roman"/>
          <w:sz w:val="32"/>
          <w:szCs w:val="32"/>
          <w:lang w:val="en-US"/>
        </w:rPr>
        <w:t>、</w:t>
      </w:r>
      <w:r>
        <w:rPr>
          <w:rStyle w:val="12"/>
          <w:rFonts w:ascii="Times New Roman" w:hAnsi="Times New Roman" w:eastAsia="仿宋_GB2312" w:cs="Times New Roman"/>
          <w:sz w:val="32"/>
          <w:szCs w:val="32"/>
          <w:lang w:val="en-US"/>
        </w:rPr>
        <w:t>市少工委联系</w:t>
      </w:r>
      <w:r>
        <w:rPr>
          <w:rStyle w:val="12"/>
          <w:rFonts w:hint="eastAsia" w:ascii="Times New Roman" w:hAnsi="Times New Roman" w:eastAsia="仿宋_GB2312" w:cs="Times New Roman"/>
          <w:sz w:val="32"/>
          <w:szCs w:val="32"/>
          <w:lang w:val="en-US"/>
        </w:rPr>
        <w:t>电话：</w:t>
      </w:r>
      <w:r>
        <w:rPr>
          <w:rStyle w:val="12"/>
          <w:rFonts w:ascii="Times New Roman" w:hAnsi="Times New Roman" w:eastAsia="仿宋_GB2312" w:cs="Times New Roman"/>
          <w:sz w:val="32"/>
          <w:szCs w:val="32"/>
          <w:lang w:val="en-US"/>
        </w:rPr>
        <w:t xml:space="preserve">（83630975） </w:t>
      </w:r>
    </w:p>
    <w:p>
      <w:pPr>
        <w:tabs>
          <w:tab w:val="left" w:pos="1158"/>
        </w:tabs>
        <w:spacing w:line="560" w:lineRule="exact"/>
        <w:ind w:firstLine="640" w:firstLineChars="200"/>
        <w:textAlignment w:val="auto"/>
        <w:rPr>
          <w:rStyle w:val="12"/>
          <w:rFonts w:ascii="Times New Roman" w:hAnsi="Times New Roman" w:eastAsia="仿宋_GB2312" w:cs="Times New Roman"/>
          <w:sz w:val="32"/>
          <w:szCs w:val="32"/>
          <w:lang w:val="en-US"/>
        </w:rPr>
      </w:pPr>
      <w:r>
        <w:rPr>
          <w:rStyle w:val="12"/>
          <w:rFonts w:ascii="Times New Roman" w:hAnsi="Times New Roman" w:eastAsia="仿宋_GB2312" w:cs="Times New Roman"/>
          <w:sz w:val="32"/>
          <w:szCs w:val="32"/>
          <w:lang w:val="en-US"/>
        </w:rPr>
        <w:t>邮寄地址：南京市 3701 信箱 （南京市玄武区龙蟠路121号 少儿书信组委会）</w:t>
      </w:r>
    </w:p>
    <w:p>
      <w:pPr>
        <w:tabs>
          <w:tab w:val="left" w:pos="1158"/>
        </w:tabs>
        <w:spacing w:line="560" w:lineRule="exact"/>
        <w:textAlignment w:val="auto"/>
        <w:rPr>
          <w:rStyle w:val="12"/>
          <w:rFonts w:ascii="Times New Roman" w:hAnsi="Times New Roman" w:eastAsia="仿宋_GB2312" w:cs="Times New Roman"/>
          <w:sz w:val="32"/>
          <w:szCs w:val="32"/>
          <w:lang w:val="en-US"/>
        </w:rPr>
      </w:pPr>
    </w:p>
    <w:p>
      <w:pPr>
        <w:tabs>
          <w:tab w:val="left" w:pos="1158"/>
        </w:tabs>
        <w:spacing w:line="560" w:lineRule="exact"/>
        <w:textAlignment w:val="auto"/>
        <w:rPr>
          <w:rStyle w:val="12"/>
          <w:rFonts w:ascii="Times New Roman" w:hAnsi="Times New Roman" w:eastAsia="仿宋_GB2312" w:cs="Times New Roman"/>
          <w:sz w:val="32"/>
          <w:szCs w:val="32"/>
          <w:lang w:val="en-US"/>
        </w:rPr>
      </w:pPr>
      <w:r>
        <w:rPr>
          <w:rStyle w:val="12"/>
          <w:rFonts w:ascii="Times New Roman" w:hAnsi="Times New Roman" w:eastAsia="仿宋_GB2312" w:cs="Times New Roman"/>
          <w:sz w:val="32"/>
          <w:szCs w:val="32"/>
          <w:lang w:val="en-US"/>
        </w:rPr>
        <w:t>共青团南京市委                         南京市少工委</w:t>
      </w:r>
    </w:p>
    <w:p>
      <w:pPr>
        <w:tabs>
          <w:tab w:val="left" w:pos="1158"/>
        </w:tabs>
        <w:spacing w:line="560" w:lineRule="exact"/>
        <w:textAlignment w:val="auto"/>
        <w:rPr>
          <w:rStyle w:val="12"/>
          <w:rFonts w:ascii="Times New Roman" w:hAnsi="Times New Roman" w:eastAsia="仿宋_GB2312" w:cs="Times New Roman"/>
          <w:sz w:val="32"/>
          <w:szCs w:val="32"/>
          <w:lang w:val="en-US"/>
        </w:rPr>
      </w:pPr>
    </w:p>
    <w:p>
      <w:pPr>
        <w:tabs>
          <w:tab w:val="left" w:pos="1158"/>
        </w:tabs>
        <w:spacing w:line="560" w:lineRule="exact"/>
        <w:ind w:firstLine="1920" w:firstLineChars="600"/>
        <w:textAlignment w:val="auto"/>
        <w:rPr>
          <w:rStyle w:val="12"/>
          <w:rFonts w:ascii="Times New Roman" w:hAnsi="Times New Roman" w:eastAsia="仿宋_GB2312" w:cs="Times New Roman"/>
          <w:sz w:val="32"/>
          <w:szCs w:val="32"/>
          <w:lang w:val="en-US"/>
        </w:rPr>
      </w:pPr>
      <w:r>
        <w:rPr>
          <w:rStyle w:val="12"/>
          <w:rFonts w:ascii="Times New Roman" w:hAnsi="Times New Roman" w:eastAsia="仿宋_GB2312" w:cs="Times New Roman"/>
          <w:sz w:val="32"/>
          <w:szCs w:val="32"/>
          <w:lang w:val="en-US"/>
        </w:rPr>
        <w:t>中国邮政集团有限公司南京市分公司</w:t>
      </w:r>
    </w:p>
    <w:p>
      <w:pPr>
        <w:tabs>
          <w:tab w:val="left" w:pos="1158"/>
        </w:tabs>
        <w:spacing w:line="560" w:lineRule="exact"/>
        <w:ind w:firstLine="2880" w:firstLineChars="900"/>
        <w:textAlignment w:val="auto"/>
        <w:rPr>
          <w:rStyle w:val="12"/>
          <w:rFonts w:ascii="Times New Roman" w:hAnsi="Times New Roman" w:eastAsia="仿宋_GB2312" w:cs="Times New Roman"/>
          <w:sz w:val="32"/>
          <w:szCs w:val="32"/>
          <w:lang w:val="en-US"/>
        </w:rPr>
      </w:pPr>
      <w:r>
        <w:rPr>
          <w:rStyle w:val="12"/>
          <w:rFonts w:ascii="Times New Roman" w:hAnsi="Times New Roman" w:eastAsia="仿宋_GB2312" w:cs="Times New Roman"/>
          <w:sz w:val="32"/>
          <w:szCs w:val="32"/>
          <w:lang w:val="en-US"/>
        </w:rPr>
        <w:t>202</w:t>
      </w:r>
      <w:r>
        <w:rPr>
          <w:rStyle w:val="12"/>
          <w:rFonts w:hint="eastAsia" w:ascii="Times New Roman" w:hAnsi="Times New Roman" w:eastAsia="仿宋_GB2312" w:cs="Times New Roman"/>
          <w:sz w:val="32"/>
          <w:szCs w:val="32"/>
          <w:lang w:val="en-US"/>
        </w:rPr>
        <w:t>1</w:t>
      </w:r>
      <w:r>
        <w:rPr>
          <w:rStyle w:val="12"/>
          <w:rFonts w:ascii="Times New Roman" w:hAnsi="Times New Roman" w:eastAsia="仿宋_GB2312" w:cs="Times New Roman"/>
          <w:sz w:val="32"/>
          <w:szCs w:val="32"/>
          <w:lang w:val="en-US"/>
        </w:rPr>
        <w:t>年</w:t>
      </w:r>
      <w:r>
        <w:rPr>
          <w:rStyle w:val="12"/>
          <w:rFonts w:hint="eastAsia" w:ascii="Times New Roman" w:hAnsi="Times New Roman" w:eastAsia="仿宋_GB2312" w:cs="Times New Roman"/>
          <w:sz w:val="32"/>
          <w:szCs w:val="32"/>
          <w:lang w:val="en-US"/>
        </w:rPr>
        <w:t>6</w:t>
      </w:r>
      <w:r>
        <w:rPr>
          <w:rStyle w:val="12"/>
          <w:rFonts w:ascii="Times New Roman" w:hAnsi="Times New Roman" w:eastAsia="仿宋_GB2312" w:cs="Times New Roman"/>
          <w:sz w:val="32"/>
          <w:szCs w:val="32"/>
          <w:lang w:val="en-US"/>
        </w:rPr>
        <w:t>月</w:t>
      </w:r>
      <w:r>
        <w:rPr>
          <w:rStyle w:val="12"/>
          <w:rFonts w:hint="eastAsia" w:ascii="Times New Roman" w:hAnsi="Times New Roman" w:eastAsia="仿宋_GB2312" w:cs="Times New Roman"/>
          <w:sz w:val="32"/>
          <w:szCs w:val="32"/>
          <w:lang w:val="en-US"/>
        </w:rPr>
        <w:t>10</w:t>
      </w:r>
      <w:r>
        <w:rPr>
          <w:rStyle w:val="12"/>
          <w:rFonts w:ascii="Times New Roman" w:hAnsi="Times New Roman" w:eastAsia="仿宋_GB2312" w:cs="Times New Roman"/>
          <w:sz w:val="32"/>
          <w:szCs w:val="32"/>
          <w:lang w:val="en-US"/>
        </w:rPr>
        <w:t>日</w:t>
      </w:r>
    </w:p>
    <w:p>
      <w:pPr>
        <w:tabs>
          <w:tab w:val="left" w:pos="1158"/>
        </w:tabs>
        <w:spacing w:line="560" w:lineRule="exact"/>
        <w:ind w:firstLine="2880" w:firstLineChars="900"/>
        <w:textAlignment w:val="auto"/>
        <w:rPr>
          <w:rStyle w:val="12"/>
          <w:rFonts w:ascii="Times New Roman" w:hAnsi="Times New Roman" w:eastAsia="仿宋_GB2312" w:cs="Times New Roman"/>
          <w:sz w:val="32"/>
          <w:szCs w:val="32"/>
          <w:lang w:val="en-US"/>
        </w:rPr>
      </w:pPr>
    </w:p>
    <w:p>
      <w:pPr>
        <w:snapToGrid/>
        <w:spacing w:before="0" w:beforeAutospacing="0" w:after="0" w:afterAutospacing="0" w:line="240" w:lineRule="auto"/>
        <w:jc w:val="center"/>
        <w:textAlignment w:val="baseline"/>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6"/>
          <w:szCs w:val="36"/>
        </w:rPr>
        <w:t>“红领</w:t>
      </w:r>
      <w:bookmarkStart w:id="0" w:name="_GoBack"/>
      <w:bookmarkEnd w:id="0"/>
      <w:r>
        <w:rPr>
          <w:rFonts w:hint="eastAsia" w:ascii="黑体" w:hAnsi="黑体" w:eastAsia="黑体"/>
          <w:b w:val="0"/>
          <w:i w:val="0"/>
          <w:caps w:val="0"/>
          <w:spacing w:val="0"/>
          <w:w w:val="100"/>
          <w:sz w:val="36"/>
          <w:szCs w:val="36"/>
        </w:rPr>
        <w:t>巾寻访党的百年足迹”第十七届全市少年儿童书信文化活动数量分配表</w:t>
      </w:r>
    </w:p>
    <w:tbl>
      <w:tblPr>
        <w:tblStyle w:val="5"/>
        <w:tblpPr w:leftFromText="180" w:rightFromText="180" w:vertAnchor="text" w:horzAnchor="margin" w:tblpXSpec="center" w:tblpY="139"/>
        <w:tblW w:w="6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2"/>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172" w:type="dxa"/>
            <w:vAlign w:val="center"/>
          </w:tcPr>
          <w:p>
            <w:pPr>
              <w:snapToGrid/>
              <w:spacing w:before="0" w:beforeAutospacing="0" w:after="0" w:afterAutospacing="0" w:line="240" w:lineRule="auto"/>
              <w:jc w:val="center"/>
              <w:textAlignment w:val="baseline"/>
              <w:rPr>
                <w:rFonts w:ascii="仿宋" w:hAnsi="仿宋" w:eastAsia="仿宋" w:cs="仿宋"/>
                <w:b w:val="0"/>
                <w:i w:val="0"/>
                <w:caps w:val="0"/>
                <w:color w:val="000000"/>
                <w:spacing w:val="0"/>
                <w:w w:val="100"/>
                <w:sz w:val="30"/>
                <w:szCs w:val="30"/>
              </w:rPr>
            </w:pPr>
            <w:r>
              <w:rPr>
                <w:rFonts w:hint="eastAsia" w:ascii="仿宋" w:hAnsi="仿宋" w:eastAsia="仿宋" w:cs="仿宋"/>
                <w:b w:val="0"/>
                <w:i w:val="0"/>
                <w:caps w:val="0"/>
                <w:color w:val="000000"/>
                <w:spacing w:val="0"/>
                <w:w w:val="100"/>
                <w:sz w:val="30"/>
                <w:szCs w:val="30"/>
              </w:rPr>
              <w:t>单  位</w:t>
            </w:r>
          </w:p>
        </w:tc>
        <w:tc>
          <w:tcPr>
            <w:tcW w:w="3008" w:type="dxa"/>
            <w:vAlign w:val="center"/>
          </w:tcPr>
          <w:p>
            <w:pPr>
              <w:snapToGrid/>
              <w:spacing w:before="0" w:beforeAutospacing="0" w:after="0" w:afterAutospacing="0" w:line="240" w:lineRule="auto"/>
              <w:jc w:val="center"/>
              <w:textAlignment w:val="baseline"/>
              <w:rPr>
                <w:rFonts w:ascii="仿宋" w:hAnsi="仿宋" w:eastAsia="仿宋" w:cs="仿宋"/>
                <w:b w:val="0"/>
                <w:i w:val="0"/>
                <w:caps w:val="0"/>
                <w:color w:val="000000"/>
                <w:spacing w:val="0"/>
                <w:w w:val="100"/>
                <w:sz w:val="30"/>
                <w:szCs w:val="30"/>
              </w:rPr>
            </w:pPr>
            <w:r>
              <w:rPr>
                <w:rFonts w:ascii="仿宋" w:hAnsi="仿宋" w:eastAsia="仿宋" w:cs="仿宋"/>
                <w:b w:val="0"/>
                <w:i w:val="0"/>
                <w:caps w:val="0"/>
                <w:color w:val="000000"/>
                <w:spacing w:val="0"/>
                <w:w w:val="100"/>
                <w:sz w:val="30"/>
                <w:szCs w:val="3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172" w:type="dxa"/>
            <w:vAlign w:val="center"/>
          </w:tcPr>
          <w:p>
            <w:pPr>
              <w:snapToGrid/>
              <w:spacing w:before="0" w:beforeAutospacing="0" w:after="0" w:afterAutospacing="0" w:line="240" w:lineRule="auto"/>
              <w:jc w:val="center"/>
              <w:textAlignment w:val="baseline"/>
              <w:rPr>
                <w:rFonts w:ascii="仿宋" w:hAnsi="仿宋" w:eastAsia="仿宋" w:cs="仿宋"/>
                <w:b w:val="0"/>
                <w:i w:val="0"/>
                <w:caps w:val="0"/>
                <w:color w:val="000000"/>
                <w:spacing w:val="0"/>
                <w:w w:val="100"/>
                <w:sz w:val="30"/>
                <w:szCs w:val="30"/>
              </w:rPr>
            </w:pPr>
            <w:r>
              <w:rPr>
                <w:rFonts w:hint="eastAsia" w:ascii="仿宋" w:hAnsi="仿宋" w:eastAsia="仿宋" w:cs="仿宋"/>
                <w:b w:val="0"/>
                <w:i w:val="0"/>
                <w:caps w:val="0"/>
                <w:color w:val="000000"/>
                <w:spacing w:val="0"/>
                <w:w w:val="100"/>
                <w:sz w:val="30"/>
                <w:szCs w:val="30"/>
              </w:rPr>
              <w:t>市教育局直属</w:t>
            </w:r>
          </w:p>
        </w:tc>
        <w:tc>
          <w:tcPr>
            <w:tcW w:w="3008" w:type="dxa"/>
            <w:vAlign w:val="center"/>
          </w:tcPr>
          <w:p>
            <w:pPr>
              <w:widowControl/>
              <w:snapToGrid/>
              <w:spacing w:before="0" w:beforeAutospacing="0" w:after="0" w:afterAutospacing="0" w:line="240" w:lineRule="auto"/>
              <w:jc w:val="center"/>
              <w:textAlignment w:val="center"/>
              <w:rPr>
                <w:rFonts w:ascii="仿宋" w:hAnsi="仿宋" w:eastAsia="仿宋" w:cs="仿宋"/>
                <w:b w:val="0"/>
                <w:i w:val="0"/>
                <w:caps w:val="0"/>
                <w:color w:val="000000"/>
                <w:spacing w:val="0"/>
                <w:w w:val="100"/>
                <w:sz w:val="30"/>
                <w:szCs w:val="30"/>
              </w:rPr>
            </w:pPr>
            <w:r>
              <w:rPr>
                <w:rFonts w:ascii="仿宋" w:hAnsi="仿宋" w:eastAsia="仿宋" w:cs="仿宋"/>
                <w:b w:val="0"/>
                <w:i w:val="0"/>
                <w:caps w:val="0"/>
                <w:color w:val="000000"/>
                <w:spacing w:val="0"/>
                <w:w w:val="100"/>
                <w:sz w:val="30"/>
                <w:szCs w:val="30"/>
              </w:rPr>
              <w:t>600</w:t>
            </w:r>
          </w:p>
        </w:tc>
      </w:tr>
    </w:tbl>
    <w:p>
      <w:pPr>
        <w:snapToGrid/>
        <w:spacing w:before="0" w:beforeAutospacing="0" w:after="0" w:afterAutospacing="0" w:line="20" w:lineRule="exact"/>
        <w:jc w:val="both"/>
        <w:textAlignment w:val="baseline"/>
        <w:rPr>
          <w:rFonts w:ascii="仿宋_GB2312" w:hAnsi="仿宋" w:eastAsia="仿宋_GB2312"/>
          <w:b w:val="0"/>
          <w:i w:val="0"/>
          <w:caps w:val="0"/>
          <w:spacing w:val="0"/>
          <w:w w:val="100"/>
          <w:sz w:val="30"/>
          <w:szCs w:val="30"/>
        </w:rPr>
      </w:pPr>
    </w:p>
    <w:p>
      <w:pPr>
        <w:snapToGrid/>
        <w:spacing w:before="0" w:beforeAutospacing="0" w:after="0" w:afterAutospacing="0" w:line="240" w:lineRule="auto"/>
        <w:jc w:val="both"/>
        <w:textAlignment w:val="baseline"/>
        <w:rPr>
          <w:rFonts w:hint="eastAsia"/>
          <w:b w:val="0"/>
          <w:i w:val="0"/>
          <w:caps w:val="0"/>
          <w:spacing w:val="0"/>
          <w:w w:val="100"/>
          <w:sz w:val="20"/>
        </w:rPr>
      </w:pPr>
    </w:p>
    <w:p>
      <w:pPr>
        <w:tabs>
          <w:tab w:val="left" w:pos="1158"/>
        </w:tabs>
        <w:spacing w:line="560" w:lineRule="exact"/>
        <w:textAlignment w:val="auto"/>
        <w:rPr>
          <w:rStyle w:val="12"/>
          <w:rFonts w:ascii="Times New Roman" w:hAnsi="Times New Roman" w:eastAsia="仿宋_GB2312" w:cs="Times New Roman"/>
          <w:sz w:val="32"/>
          <w:szCs w:val="32"/>
          <w:lang w:val="en-US"/>
        </w:rPr>
      </w:pPr>
    </w:p>
    <w:sectPr>
      <w:pgSz w:w="11906" w:h="16838"/>
      <w:pgMar w:top="1701"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简体">
    <w:altName w:val="微软雅黑"/>
    <w:panose1 w:val="02010601030101010101"/>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D0A97"/>
    <w:multiLevelType w:val="singleLevel"/>
    <w:tmpl w:val="606D0A9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NotTrackMoves/>
  <w:documentProtection w:enforcement="0"/>
  <w:defaultTabStop w:val="420"/>
  <w:drawingGridHorizontalSpacing w:val="0"/>
  <w:drawingGridVerticalSpacing w:val="156"/>
  <w:displayHorizontalDrawingGridEvery w:val="2"/>
  <w:displayVerticalDrawingGridEvery w:val="2"/>
  <w:characterSpacingControl w:val="doNotCompres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CA9"/>
    <w:rsid w:val="0000447F"/>
    <w:rsid w:val="00211DD9"/>
    <w:rsid w:val="003E0133"/>
    <w:rsid w:val="003E2264"/>
    <w:rsid w:val="004E3D57"/>
    <w:rsid w:val="00533CA9"/>
    <w:rsid w:val="00843163"/>
    <w:rsid w:val="008D2E0F"/>
    <w:rsid w:val="00940354"/>
    <w:rsid w:val="00A51A23"/>
    <w:rsid w:val="00B671E3"/>
    <w:rsid w:val="00BF248B"/>
    <w:rsid w:val="00C40C9B"/>
    <w:rsid w:val="00D77929"/>
    <w:rsid w:val="0A1A2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宋体" w:hAnsi="宋体" w:eastAsia="宋体" w:cs="黑体"/>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link w:val="13"/>
    <w:qFormat/>
    <w:uiPriority w:val="0"/>
    <w:pPr>
      <w:tabs>
        <w:tab w:val="center" w:pos="4153"/>
        <w:tab w:val="right" w:pos="8306"/>
      </w:tabs>
      <w:snapToGrid w:val="0"/>
    </w:pPr>
    <w:rPr>
      <w:sz w:val="18"/>
      <w:szCs w:val="18"/>
    </w:rPr>
  </w:style>
  <w:style w:type="paragraph" w:styleId="4">
    <w:name w:val="header"/>
    <w:basedOn w:val="1"/>
    <w:link w:val="14"/>
    <w:qFormat/>
    <w:uiPriority w:val="0"/>
    <w:pPr>
      <w:pBdr>
        <w:bottom w:val="single" w:color="000000" w:sz="6" w:space="1"/>
      </w:pBdr>
      <w:tabs>
        <w:tab w:val="center" w:pos="4153"/>
        <w:tab w:val="right" w:pos="8306"/>
      </w:tabs>
      <w:snapToGrid w:val="0"/>
      <w:jc w:val="center"/>
    </w:pPr>
    <w:rPr>
      <w:sz w:val="18"/>
      <w:szCs w:val="18"/>
    </w:rPr>
  </w:style>
  <w:style w:type="paragraph" w:customStyle="1" w:styleId="7">
    <w:name w:val="Heading1"/>
    <w:basedOn w:val="1"/>
    <w:next w:val="1"/>
    <w:link w:val="16"/>
    <w:qFormat/>
    <w:uiPriority w:val="0"/>
    <w:pPr>
      <w:keepNext/>
      <w:keepLines/>
      <w:spacing w:before="340" w:after="330" w:line="578" w:lineRule="auto"/>
    </w:pPr>
    <w:rPr>
      <w:rFonts w:cs="宋体"/>
      <w:b/>
      <w:bCs/>
      <w:kern w:val="44"/>
      <w:sz w:val="44"/>
      <w:szCs w:val="44"/>
    </w:rPr>
  </w:style>
  <w:style w:type="paragraph" w:customStyle="1" w:styleId="8">
    <w:name w:val="BodyText"/>
    <w:basedOn w:val="1"/>
    <w:link w:val="15"/>
    <w:qFormat/>
    <w:uiPriority w:val="0"/>
    <w:pPr>
      <w:ind w:left="118"/>
    </w:pPr>
    <w:rPr>
      <w:sz w:val="32"/>
      <w:szCs w:val="32"/>
    </w:rPr>
  </w:style>
  <w:style w:type="paragraph" w:customStyle="1" w:styleId="9">
    <w:name w:val="HtmlNormal"/>
    <w:basedOn w:val="1"/>
    <w:uiPriority w:val="0"/>
    <w:pPr>
      <w:spacing w:before="100" w:beforeAutospacing="1" w:after="100" w:afterAutospacing="1"/>
    </w:pPr>
    <w:rPr>
      <w:sz w:val="24"/>
      <w:szCs w:val="24"/>
      <w:lang w:val="en-US" w:bidi="ar-SA"/>
    </w:rPr>
  </w:style>
  <w:style w:type="paragraph" w:customStyle="1" w:styleId="10">
    <w:name w:val="UserStyle_4"/>
    <w:basedOn w:val="1"/>
    <w:qFormat/>
    <w:uiPriority w:val="0"/>
    <w:pPr>
      <w:spacing w:before="120"/>
      <w:ind w:left="663" w:right="1054"/>
      <w:jc w:val="center"/>
    </w:pPr>
    <w:rPr>
      <w:rFonts w:ascii="PMingLiU" w:hAnsi="PMingLiU" w:eastAsia="PMingLiU"/>
      <w:sz w:val="36"/>
      <w:szCs w:val="36"/>
    </w:rPr>
  </w:style>
  <w:style w:type="paragraph" w:customStyle="1" w:styleId="11">
    <w:name w:val="179"/>
    <w:basedOn w:val="1"/>
    <w:qFormat/>
    <w:uiPriority w:val="0"/>
    <w:pPr>
      <w:ind w:left="118" w:firstLine="640"/>
    </w:pPr>
  </w:style>
  <w:style w:type="character" w:customStyle="1" w:styleId="12">
    <w:name w:val="NormalCharacter"/>
    <w:qFormat/>
    <w:uiPriority w:val="0"/>
  </w:style>
  <w:style w:type="character" w:customStyle="1" w:styleId="13">
    <w:name w:val="页脚 Char"/>
    <w:link w:val="3"/>
    <w:semiHidden/>
    <w:qFormat/>
    <w:uiPriority w:val="0"/>
    <w:rPr>
      <w:rFonts w:ascii="宋体" w:hAnsi="宋体"/>
      <w:sz w:val="18"/>
      <w:szCs w:val="18"/>
      <w:lang w:val="zh-CN" w:bidi="zh-CN"/>
    </w:rPr>
  </w:style>
  <w:style w:type="character" w:customStyle="1" w:styleId="14">
    <w:name w:val="页眉 Char"/>
    <w:link w:val="4"/>
    <w:semiHidden/>
    <w:qFormat/>
    <w:uiPriority w:val="0"/>
    <w:rPr>
      <w:rFonts w:ascii="宋体" w:hAnsi="宋体"/>
      <w:sz w:val="18"/>
      <w:szCs w:val="18"/>
      <w:lang w:val="zh-CN" w:bidi="zh-CN"/>
    </w:rPr>
  </w:style>
  <w:style w:type="character" w:customStyle="1" w:styleId="15">
    <w:name w:val="UserStyle_2"/>
    <w:link w:val="8"/>
    <w:qFormat/>
    <w:uiPriority w:val="0"/>
    <w:rPr>
      <w:rFonts w:ascii="宋体" w:hAnsi="宋体" w:eastAsia="宋体"/>
      <w:kern w:val="0"/>
      <w:sz w:val="32"/>
      <w:szCs w:val="32"/>
      <w:lang w:val="zh-CN" w:bidi="zh-CN"/>
    </w:rPr>
  </w:style>
  <w:style w:type="character" w:customStyle="1" w:styleId="16">
    <w:name w:val="UserStyle_3"/>
    <w:link w:val="7"/>
    <w:qFormat/>
    <w:uiPriority w:val="0"/>
    <w:rPr>
      <w:rFonts w:ascii="宋体" w:hAnsi="宋体" w:eastAsia="宋体" w:cs="宋体"/>
      <w:b/>
      <w:bCs/>
      <w:kern w:val="44"/>
      <w:sz w:val="44"/>
      <w:szCs w:val="44"/>
      <w:lang w:val="zh-CN" w:bidi="zh-CN"/>
    </w:rPr>
  </w:style>
  <w:style w:type="character" w:customStyle="1" w:styleId="17">
    <w:name w:val="批注框文本 Char"/>
    <w:link w:val="2"/>
    <w:uiPriority w:val="0"/>
    <w:rPr>
      <w:rFonts w:ascii="宋体" w:hAnsi="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331</Words>
  <Characters>1890</Characters>
  <Lines>15</Lines>
  <Paragraphs>4</Paragraphs>
  <TotalTime>3</TotalTime>
  <ScaleCrop>false</ScaleCrop>
  <LinksUpToDate>false</LinksUpToDate>
  <CharactersWithSpaces>2217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2020-07-06T23:45:00Z</dcterms:created>
  <dc:creator>Administrator</dc:creator>
  <cp:lastModifiedBy>楚娇</cp:lastModifiedBy>
  <cp:lastPrinted>2020-07-14T06:27:00Z</cp:lastPrinted>
  <dcterms:modified xsi:type="dcterms:W3CDTF">2021-06-15T03:33:06Z</dcterms:modified>
  <dc:title>共青团南京市委</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3468B766F73449B194AB9E947EA046EB</vt:lpwstr>
  </property>
</Properties>
</file>